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35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5895"/>
        <w:gridCol w:w="1762"/>
        <w:gridCol w:w="2127"/>
        <w:gridCol w:w="2336"/>
      </w:tblGrid>
      <w:tr w:rsidR="005E09FB" w:rsidRPr="00AF5F29" w14:paraId="380F88D6" w14:textId="77777777" w:rsidTr="000F4FCA">
        <w:trPr>
          <w:trHeight w:val="660"/>
          <w:jc w:val="center"/>
        </w:trPr>
        <w:tc>
          <w:tcPr>
            <w:tcW w:w="1410" w:type="dxa"/>
            <w:vAlign w:val="center"/>
          </w:tcPr>
          <w:p w14:paraId="634D024E" w14:textId="77777777" w:rsidR="005E09FB" w:rsidRPr="00AF5F29" w:rsidRDefault="005E09FB" w:rsidP="000F4FCA">
            <w:pPr>
              <w:jc w:val="center"/>
              <w:rPr>
                <w:rFonts w:ascii="Arial" w:hAnsi="Arial" w:cs="Arial"/>
                <w:b/>
              </w:rPr>
            </w:pPr>
          </w:p>
        </w:tc>
        <w:tc>
          <w:tcPr>
            <w:tcW w:w="5895" w:type="dxa"/>
            <w:vAlign w:val="center"/>
          </w:tcPr>
          <w:p w14:paraId="1C5E4ED1" w14:textId="77777777" w:rsidR="005E09FB" w:rsidRPr="00AF5F29" w:rsidRDefault="00BE104F" w:rsidP="00AF5F29">
            <w:pPr>
              <w:jc w:val="center"/>
              <w:rPr>
                <w:rFonts w:ascii="Arial" w:hAnsi="Arial" w:cs="Arial"/>
                <w:b/>
                <w:sz w:val="20"/>
                <w:szCs w:val="20"/>
              </w:rPr>
            </w:pPr>
            <w:r w:rsidRPr="00AF5F29">
              <w:rPr>
                <w:rFonts w:ascii="Arial" w:hAnsi="Arial" w:cs="Arial"/>
                <w:b/>
                <w:sz w:val="20"/>
                <w:szCs w:val="20"/>
              </w:rPr>
              <w:t>PROCEDIMIENTOS E INSTRUMENTOS DE EVALUACIÓN</w:t>
            </w:r>
          </w:p>
        </w:tc>
        <w:tc>
          <w:tcPr>
            <w:tcW w:w="1762" w:type="dxa"/>
            <w:vAlign w:val="center"/>
          </w:tcPr>
          <w:p w14:paraId="690271A7" w14:textId="39D9D1CD" w:rsidR="005E09FB" w:rsidRPr="00AF5F29" w:rsidRDefault="000F4FCA" w:rsidP="00AF5F29">
            <w:pPr>
              <w:jc w:val="center"/>
              <w:rPr>
                <w:rFonts w:ascii="Arial" w:hAnsi="Arial" w:cs="Arial"/>
                <w:b/>
                <w:sz w:val="20"/>
                <w:szCs w:val="20"/>
              </w:rPr>
            </w:pPr>
            <w:r>
              <w:rPr>
                <w:rFonts w:ascii="Arial" w:hAnsi="Arial" w:cs="Arial"/>
                <w:b/>
                <w:sz w:val="20"/>
                <w:szCs w:val="20"/>
              </w:rPr>
              <w:t xml:space="preserve">PORCENTAJE DE </w:t>
            </w:r>
            <w:r w:rsidR="00BE104F" w:rsidRPr="00AF5F29">
              <w:rPr>
                <w:rFonts w:ascii="Arial" w:hAnsi="Arial" w:cs="Arial"/>
                <w:b/>
                <w:sz w:val="20"/>
                <w:szCs w:val="20"/>
              </w:rPr>
              <w:t xml:space="preserve"> CALIFICACIÓN</w:t>
            </w:r>
          </w:p>
        </w:tc>
        <w:tc>
          <w:tcPr>
            <w:tcW w:w="2127" w:type="dxa"/>
            <w:vAlign w:val="center"/>
          </w:tcPr>
          <w:p w14:paraId="1DCF09AF" w14:textId="77777777" w:rsidR="005E09FB" w:rsidRPr="00AF5F29" w:rsidRDefault="00BE104F" w:rsidP="00AF5F29">
            <w:pPr>
              <w:jc w:val="center"/>
              <w:rPr>
                <w:rFonts w:ascii="Arial" w:hAnsi="Arial" w:cs="Arial"/>
                <w:b/>
                <w:sz w:val="20"/>
                <w:szCs w:val="20"/>
              </w:rPr>
            </w:pPr>
            <w:r w:rsidRPr="00AF5F29">
              <w:rPr>
                <w:rFonts w:ascii="Arial" w:hAnsi="Arial" w:cs="Arial"/>
                <w:b/>
                <w:sz w:val="20"/>
                <w:szCs w:val="20"/>
              </w:rPr>
              <w:t>RECUPERACIÓN DE EVALUACIONES PENDIENTES</w:t>
            </w:r>
          </w:p>
        </w:tc>
        <w:tc>
          <w:tcPr>
            <w:tcW w:w="2336" w:type="dxa"/>
            <w:vAlign w:val="center"/>
          </w:tcPr>
          <w:p w14:paraId="2AB33546" w14:textId="77777777" w:rsidR="005E09FB" w:rsidRPr="00AF5F29" w:rsidRDefault="00BE104F" w:rsidP="00AF5F29">
            <w:pPr>
              <w:jc w:val="center"/>
              <w:rPr>
                <w:rFonts w:ascii="Arial" w:hAnsi="Arial" w:cs="Arial"/>
                <w:b/>
                <w:sz w:val="20"/>
                <w:szCs w:val="20"/>
              </w:rPr>
            </w:pPr>
            <w:r w:rsidRPr="00AF5F29">
              <w:rPr>
                <w:rFonts w:ascii="Arial" w:hAnsi="Arial" w:cs="Arial"/>
                <w:b/>
                <w:sz w:val="20"/>
                <w:szCs w:val="20"/>
              </w:rPr>
              <w:t>PRUEBA EXTRAORDINARIA DE JUNIO</w:t>
            </w:r>
          </w:p>
        </w:tc>
      </w:tr>
      <w:tr w:rsidR="005E09FB" w:rsidRPr="00AF5F29" w14:paraId="05D4BF0B" w14:textId="77777777" w:rsidTr="000F4FCA">
        <w:trPr>
          <w:trHeight w:val="1246"/>
          <w:jc w:val="center"/>
        </w:trPr>
        <w:tc>
          <w:tcPr>
            <w:tcW w:w="1410" w:type="dxa"/>
            <w:vAlign w:val="center"/>
          </w:tcPr>
          <w:p w14:paraId="47013B61" w14:textId="77777777" w:rsidR="005E09FB" w:rsidRPr="00AF5F29" w:rsidRDefault="00BE104F" w:rsidP="000F4FCA">
            <w:pPr>
              <w:jc w:val="center"/>
              <w:rPr>
                <w:rFonts w:ascii="Arial" w:hAnsi="Arial" w:cs="Arial"/>
                <w:b/>
              </w:rPr>
            </w:pPr>
            <w:r w:rsidRPr="00AF5F29">
              <w:rPr>
                <w:rFonts w:ascii="Arial" w:hAnsi="Arial" w:cs="Arial"/>
                <w:b/>
              </w:rPr>
              <w:t>1º ESO (SFR)</w:t>
            </w:r>
          </w:p>
        </w:tc>
        <w:tc>
          <w:tcPr>
            <w:tcW w:w="5895" w:type="dxa"/>
          </w:tcPr>
          <w:p w14:paraId="154FD693" w14:textId="77777777" w:rsidR="005E09FB" w:rsidRPr="00AF5F29" w:rsidRDefault="00BE104F">
            <w:pPr>
              <w:rPr>
                <w:rFonts w:ascii="Arial" w:hAnsi="Arial" w:cs="Arial"/>
              </w:rPr>
            </w:pPr>
            <w:r w:rsidRPr="00AF5F29">
              <w:rPr>
                <w:rFonts w:ascii="Arial" w:hAnsi="Arial" w:cs="Arial"/>
              </w:rPr>
              <w:t>1. Comprensión oral</w:t>
            </w:r>
          </w:p>
          <w:p w14:paraId="32E7932E" w14:textId="77777777" w:rsidR="005E09FB" w:rsidRPr="00AF5F29" w:rsidRDefault="00BE104F">
            <w:pPr>
              <w:rPr>
                <w:rFonts w:ascii="Arial" w:hAnsi="Arial" w:cs="Arial"/>
              </w:rPr>
            </w:pPr>
            <w:r w:rsidRPr="00AF5F29">
              <w:rPr>
                <w:rFonts w:ascii="Arial" w:hAnsi="Arial" w:cs="Arial"/>
              </w:rPr>
              <w:t>2. Expresión oral</w:t>
            </w:r>
          </w:p>
          <w:p w14:paraId="79061403" w14:textId="77777777" w:rsidR="005E09FB" w:rsidRPr="00AF5F29" w:rsidRDefault="00BE104F">
            <w:pPr>
              <w:rPr>
                <w:rFonts w:ascii="Arial" w:hAnsi="Arial" w:cs="Arial"/>
              </w:rPr>
            </w:pPr>
            <w:r w:rsidRPr="00AF5F29">
              <w:rPr>
                <w:rFonts w:ascii="Arial" w:hAnsi="Arial" w:cs="Arial"/>
              </w:rPr>
              <w:t>3. Comprensión escrita</w:t>
            </w:r>
          </w:p>
          <w:p w14:paraId="793AC227" w14:textId="77777777" w:rsidR="005E09FB" w:rsidRPr="00AF5F29" w:rsidRDefault="00BE104F">
            <w:pPr>
              <w:rPr>
                <w:rFonts w:ascii="Arial" w:hAnsi="Arial" w:cs="Arial"/>
              </w:rPr>
            </w:pPr>
            <w:r w:rsidRPr="00AF5F29">
              <w:rPr>
                <w:rFonts w:ascii="Arial" w:hAnsi="Arial" w:cs="Arial"/>
              </w:rPr>
              <w:t>4. Expresión escrita</w:t>
            </w:r>
          </w:p>
          <w:p w14:paraId="5E37572A" w14:textId="77777777" w:rsidR="005E09FB" w:rsidRPr="00AF5F29" w:rsidRDefault="00BE104F">
            <w:pPr>
              <w:rPr>
                <w:rFonts w:ascii="Arial" w:hAnsi="Arial" w:cs="Arial"/>
              </w:rPr>
            </w:pPr>
            <w:r w:rsidRPr="00AF5F29">
              <w:rPr>
                <w:rFonts w:ascii="Arial" w:hAnsi="Arial" w:cs="Arial"/>
              </w:rPr>
              <w:t xml:space="preserve">5. Gramática y vocabulario </w:t>
            </w:r>
          </w:p>
          <w:p w14:paraId="0C17CFFC" w14:textId="77777777" w:rsidR="005E09FB" w:rsidRPr="00AF5F29" w:rsidRDefault="005E09FB">
            <w:pPr>
              <w:rPr>
                <w:rFonts w:ascii="Arial" w:hAnsi="Arial" w:cs="Arial"/>
              </w:rPr>
            </w:pPr>
          </w:p>
          <w:p w14:paraId="0892B557" w14:textId="77777777" w:rsidR="005E09FB" w:rsidRPr="00AF5F29" w:rsidRDefault="00BE104F">
            <w:pPr>
              <w:rPr>
                <w:rFonts w:ascii="Arial" w:hAnsi="Arial" w:cs="Arial"/>
              </w:rPr>
            </w:pPr>
            <w:r w:rsidRPr="00AF5F29">
              <w:rPr>
                <w:rFonts w:ascii="Arial" w:hAnsi="Arial" w:cs="Arial"/>
              </w:rPr>
              <w:t xml:space="preserve">(Mínimo 4 en este apartado para poder hacer media con el resto) </w:t>
            </w:r>
          </w:p>
          <w:p w14:paraId="5C84EF13" w14:textId="3FCED0B8" w:rsidR="005E09FB" w:rsidRPr="00AF5F29" w:rsidRDefault="00BE104F" w:rsidP="00AF5F29">
            <w:pPr>
              <w:rPr>
                <w:rFonts w:ascii="Arial" w:hAnsi="Arial" w:cs="Arial"/>
              </w:rPr>
            </w:pPr>
            <w:r w:rsidRPr="00AF5F29">
              <w:rPr>
                <w:rFonts w:ascii="Arial" w:hAnsi="Arial" w:cs="Arial"/>
              </w:rPr>
              <w:t>Presentar obligatoriamente todos los trabajos de las otras destrezas para media)</w:t>
            </w:r>
          </w:p>
        </w:tc>
        <w:tc>
          <w:tcPr>
            <w:tcW w:w="1762" w:type="dxa"/>
            <w:vAlign w:val="center"/>
          </w:tcPr>
          <w:p w14:paraId="72D48C55" w14:textId="77777777" w:rsidR="005E09FB" w:rsidRPr="00AF5F29" w:rsidRDefault="00BE104F" w:rsidP="00AF5F29">
            <w:pPr>
              <w:jc w:val="center"/>
              <w:rPr>
                <w:rFonts w:ascii="Arial" w:hAnsi="Arial" w:cs="Arial"/>
              </w:rPr>
            </w:pPr>
            <w:r w:rsidRPr="00AF5F29">
              <w:rPr>
                <w:rFonts w:ascii="Arial" w:hAnsi="Arial" w:cs="Arial"/>
              </w:rPr>
              <w:t>10%</w:t>
            </w:r>
          </w:p>
          <w:p w14:paraId="5F189050" w14:textId="77777777" w:rsidR="005E09FB" w:rsidRPr="00AF5F29" w:rsidRDefault="00BE104F" w:rsidP="00AF5F29">
            <w:pPr>
              <w:jc w:val="center"/>
              <w:rPr>
                <w:rFonts w:ascii="Arial" w:hAnsi="Arial" w:cs="Arial"/>
              </w:rPr>
            </w:pPr>
            <w:r w:rsidRPr="00AF5F29">
              <w:rPr>
                <w:rFonts w:ascii="Arial" w:hAnsi="Arial" w:cs="Arial"/>
              </w:rPr>
              <w:t>10%</w:t>
            </w:r>
          </w:p>
          <w:p w14:paraId="4C653B95" w14:textId="77777777" w:rsidR="005E09FB" w:rsidRPr="00AF5F29" w:rsidRDefault="00BE104F" w:rsidP="00AF5F29">
            <w:pPr>
              <w:jc w:val="center"/>
              <w:rPr>
                <w:rFonts w:ascii="Arial" w:hAnsi="Arial" w:cs="Arial"/>
              </w:rPr>
            </w:pPr>
            <w:r w:rsidRPr="00AF5F29">
              <w:rPr>
                <w:rFonts w:ascii="Arial" w:hAnsi="Arial" w:cs="Arial"/>
              </w:rPr>
              <w:t>10%</w:t>
            </w:r>
          </w:p>
          <w:p w14:paraId="62AB99E5" w14:textId="77777777" w:rsidR="005E09FB" w:rsidRPr="00AF5F29" w:rsidRDefault="00BE104F" w:rsidP="00AF5F29">
            <w:pPr>
              <w:jc w:val="center"/>
              <w:rPr>
                <w:rFonts w:ascii="Arial" w:hAnsi="Arial" w:cs="Arial"/>
              </w:rPr>
            </w:pPr>
            <w:r w:rsidRPr="00AF5F29">
              <w:rPr>
                <w:rFonts w:ascii="Arial" w:hAnsi="Arial" w:cs="Arial"/>
              </w:rPr>
              <w:t>10%</w:t>
            </w:r>
          </w:p>
          <w:p w14:paraId="6C3BCD11" w14:textId="77777777" w:rsidR="005E09FB" w:rsidRPr="00AF5F29" w:rsidRDefault="00BE104F" w:rsidP="00AF5F29">
            <w:pPr>
              <w:jc w:val="center"/>
              <w:rPr>
                <w:rFonts w:ascii="Arial" w:hAnsi="Arial" w:cs="Arial"/>
              </w:rPr>
            </w:pPr>
            <w:r w:rsidRPr="00AF5F29">
              <w:rPr>
                <w:rFonts w:ascii="Arial" w:hAnsi="Arial" w:cs="Arial"/>
              </w:rPr>
              <w:t>60%</w:t>
            </w:r>
          </w:p>
        </w:tc>
        <w:tc>
          <w:tcPr>
            <w:tcW w:w="2127" w:type="dxa"/>
            <w:vAlign w:val="center"/>
          </w:tcPr>
          <w:p w14:paraId="4D36EE13" w14:textId="30395625" w:rsidR="005E09FB" w:rsidRPr="00AF5F29" w:rsidRDefault="00BE104F" w:rsidP="00AF5F29">
            <w:pPr>
              <w:jc w:val="center"/>
              <w:rPr>
                <w:rFonts w:ascii="Arial" w:hAnsi="Arial" w:cs="Arial"/>
              </w:rPr>
            </w:pPr>
            <w:r w:rsidRPr="00AF5F29">
              <w:rPr>
                <w:rFonts w:ascii="Arial" w:hAnsi="Arial" w:cs="Arial"/>
              </w:rPr>
              <w:t>Evaluación continua</w:t>
            </w:r>
          </w:p>
        </w:tc>
        <w:tc>
          <w:tcPr>
            <w:tcW w:w="2336" w:type="dxa"/>
            <w:vAlign w:val="center"/>
          </w:tcPr>
          <w:p w14:paraId="4F583421" w14:textId="22AA8C48" w:rsidR="005E09FB" w:rsidRPr="00AF5F29" w:rsidRDefault="00BE104F" w:rsidP="00AF5F29">
            <w:pPr>
              <w:jc w:val="center"/>
              <w:rPr>
                <w:rFonts w:ascii="Arial" w:hAnsi="Arial" w:cs="Arial"/>
              </w:rPr>
            </w:pPr>
            <w:r w:rsidRPr="00AF5F29">
              <w:rPr>
                <w:rFonts w:ascii="Arial" w:hAnsi="Arial" w:cs="Arial"/>
              </w:rPr>
              <w:t>Examen global de gramática y vocabulario</w:t>
            </w:r>
          </w:p>
        </w:tc>
      </w:tr>
      <w:tr w:rsidR="005E09FB" w:rsidRPr="00AF5F29" w14:paraId="41C556AF" w14:textId="77777777" w:rsidTr="000F4FCA">
        <w:trPr>
          <w:trHeight w:val="623"/>
          <w:jc w:val="center"/>
        </w:trPr>
        <w:tc>
          <w:tcPr>
            <w:tcW w:w="1410" w:type="dxa"/>
            <w:vAlign w:val="center"/>
          </w:tcPr>
          <w:p w14:paraId="4DB1AF6F" w14:textId="77777777" w:rsidR="005E09FB" w:rsidRPr="00AF5F29" w:rsidRDefault="00BE104F" w:rsidP="000F4FCA">
            <w:pPr>
              <w:jc w:val="center"/>
              <w:rPr>
                <w:rFonts w:ascii="Arial" w:hAnsi="Arial" w:cs="Arial"/>
                <w:b/>
              </w:rPr>
            </w:pPr>
            <w:r w:rsidRPr="00AF5F29">
              <w:rPr>
                <w:rFonts w:ascii="Arial" w:hAnsi="Arial" w:cs="Arial"/>
                <w:b/>
              </w:rPr>
              <w:t>2º ESO (SFR)</w:t>
            </w:r>
          </w:p>
        </w:tc>
        <w:tc>
          <w:tcPr>
            <w:tcW w:w="5895" w:type="dxa"/>
          </w:tcPr>
          <w:p w14:paraId="34A41622" w14:textId="77777777" w:rsidR="005E09FB" w:rsidRPr="00AF5F29" w:rsidRDefault="00BE104F">
            <w:pPr>
              <w:rPr>
                <w:rFonts w:ascii="Arial" w:hAnsi="Arial" w:cs="Arial"/>
              </w:rPr>
            </w:pPr>
            <w:r w:rsidRPr="00AF5F29">
              <w:rPr>
                <w:rFonts w:ascii="Arial" w:hAnsi="Arial" w:cs="Arial"/>
              </w:rPr>
              <w:t>1. Comprensión oral</w:t>
            </w:r>
          </w:p>
          <w:p w14:paraId="15F1E3E8" w14:textId="77777777" w:rsidR="005E09FB" w:rsidRPr="00AF5F29" w:rsidRDefault="00BE104F">
            <w:pPr>
              <w:rPr>
                <w:rFonts w:ascii="Arial" w:hAnsi="Arial" w:cs="Arial"/>
              </w:rPr>
            </w:pPr>
            <w:r w:rsidRPr="00AF5F29">
              <w:rPr>
                <w:rFonts w:ascii="Arial" w:hAnsi="Arial" w:cs="Arial"/>
              </w:rPr>
              <w:t>2. Expresión oral</w:t>
            </w:r>
          </w:p>
          <w:p w14:paraId="7BC0EEAE" w14:textId="77777777" w:rsidR="005E09FB" w:rsidRPr="00AF5F29" w:rsidRDefault="00BE104F">
            <w:pPr>
              <w:rPr>
                <w:rFonts w:ascii="Arial" w:hAnsi="Arial" w:cs="Arial"/>
              </w:rPr>
            </w:pPr>
            <w:r w:rsidRPr="00AF5F29">
              <w:rPr>
                <w:rFonts w:ascii="Arial" w:hAnsi="Arial" w:cs="Arial"/>
              </w:rPr>
              <w:t>3. Comprensión escrita</w:t>
            </w:r>
          </w:p>
          <w:p w14:paraId="33917A47" w14:textId="77777777" w:rsidR="005E09FB" w:rsidRPr="00AF5F29" w:rsidRDefault="00BE104F">
            <w:pPr>
              <w:rPr>
                <w:rFonts w:ascii="Arial" w:hAnsi="Arial" w:cs="Arial"/>
              </w:rPr>
            </w:pPr>
            <w:r w:rsidRPr="00AF5F29">
              <w:rPr>
                <w:rFonts w:ascii="Arial" w:hAnsi="Arial" w:cs="Arial"/>
              </w:rPr>
              <w:t>4. Expresión escrita</w:t>
            </w:r>
          </w:p>
          <w:p w14:paraId="6F0CD360" w14:textId="77777777" w:rsidR="005E09FB" w:rsidRPr="00AF5F29" w:rsidRDefault="00BE104F">
            <w:pPr>
              <w:rPr>
                <w:rFonts w:ascii="Arial" w:hAnsi="Arial" w:cs="Arial"/>
              </w:rPr>
            </w:pPr>
            <w:r w:rsidRPr="00AF5F29">
              <w:rPr>
                <w:rFonts w:ascii="Arial" w:hAnsi="Arial" w:cs="Arial"/>
              </w:rPr>
              <w:t>5. Gramática y vocabulario</w:t>
            </w:r>
          </w:p>
          <w:p w14:paraId="5A16050E" w14:textId="77777777" w:rsidR="005E09FB" w:rsidRPr="00AF5F29" w:rsidRDefault="00BE104F">
            <w:pPr>
              <w:rPr>
                <w:rFonts w:ascii="Arial" w:hAnsi="Arial" w:cs="Arial"/>
              </w:rPr>
            </w:pPr>
            <w:r w:rsidRPr="00AF5F29">
              <w:rPr>
                <w:rFonts w:ascii="Arial" w:hAnsi="Arial" w:cs="Arial"/>
              </w:rPr>
              <w:t xml:space="preserve">(Mínimo 4 en este apartado para poder hacer media con el resto) </w:t>
            </w:r>
          </w:p>
          <w:p w14:paraId="19CCDB9B" w14:textId="7AC76E21" w:rsidR="005E09FB" w:rsidRPr="00AF5F29" w:rsidRDefault="00BE104F">
            <w:pPr>
              <w:rPr>
                <w:rFonts w:ascii="Arial" w:hAnsi="Arial" w:cs="Arial"/>
              </w:rPr>
            </w:pPr>
            <w:r w:rsidRPr="00AF5F29">
              <w:rPr>
                <w:rFonts w:ascii="Arial" w:hAnsi="Arial" w:cs="Arial"/>
              </w:rPr>
              <w:t xml:space="preserve">Presentar obligatoriamente todos los trabajos de las otras destrezas para media </w:t>
            </w:r>
          </w:p>
        </w:tc>
        <w:tc>
          <w:tcPr>
            <w:tcW w:w="1762" w:type="dxa"/>
            <w:vAlign w:val="center"/>
          </w:tcPr>
          <w:p w14:paraId="631183E7" w14:textId="77777777" w:rsidR="005E09FB" w:rsidRPr="00AF5F29" w:rsidRDefault="00BE104F" w:rsidP="00AF5F29">
            <w:pPr>
              <w:jc w:val="center"/>
              <w:rPr>
                <w:rFonts w:ascii="Arial" w:hAnsi="Arial" w:cs="Arial"/>
              </w:rPr>
            </w:pPr>
            <w:r w:rsidRPr="00AF5F29">
              <w:rPr>
                <w:rFonts w:ascii="Arial" w:hAnsi="Arial" w:cs="Arial"/>
              </w:rPr>
              <w:t>10%</w:t>
            </w:r>
          </w:p>
          <w:p w14:paraId="31FE1068" w14:textId="77777777" w:rsidR="005E09FB" w:rsidRPr="00AF5F29" w:rsidRDefault="00BE104F" w:rsidP="00AF5F29">
            <w:pPr>
              <w:jc w:val="center"/>
              <w:rPr>
                <w:rFonts w:ascii="Arial" w:hAnsi="Arial" w:cs="Arial"/>
              </w:rPr>
            </w:pPr>
            <w:r w:rsidRPr="00AF5F29">
              <w:rPr>
                <w:rFonts w:ascii="Arial" w:hAnsi="Arial" w:cs="Arial"/>
              </w:rPr>
              <w:t>20%</w:t>
            </w:r>
          </w:p>
          <w:p w14:paraId="7AC8374D" w14:textId="77777777" w:rsidR="005E09FB" w:rsidRPr="00AF5F29" w:rsidRDefault="00BE104F" w:rsidP="00AF5F29">
            <w:pPr>
              <w:jc w:val="center"/>
              <w:rPr>
                <w:rFonts w:ascii="Arial" w:hAnsi="Arial" w:cs="Arial"/>
              </w:rPr>
            </w:pPr>
            <w:r w:rsidRPr="00AF5F29">
              <w:rPr>
                <w:rFonts w:ascii="Arial" w:hAnsi="Arial" w:cs="Arial"/>
              </w:rPr>
              <w:t>10%</w:t>
            </w:r>
          </w:p>
          <w:p w14:paraId="6DFE76C9" w14:textId="77777777" w:rsidR="005E09FB" w:rsidRPr="00AF5F29" w:rsidRDefault="00BE104F" w:rsidP="00AF5F29">
            <w:pPr>
              <w:jc w:val="center"/>
              <w:rPr>
                <w:rFonts w:ascii="Arial" w:hAnsi="Arial" w:cs="Arial"/>
              </w:rPr>
            </w:pPr>
            <w:r w:rsidRPr="00AF5F29">
              <w:rPr>
                <w:rFonts w:ascii="Arial" w:hAnsi="Arial" w:cs="Arial"/>
              </w:rPr>
              <w:t>20%</w:t>
            </w:r>
          </w:p>
          <w:p w14:paraId="561FF9ED" w14:textId="77777777" w:rsidR="005E09FB" w:rsidRPr="00AF5F29" w:rsidRDefault="00BE104F" w:rsidP="00AF5F29">
            <w:pPr>
              <w:jc w:val="center"/>
              <w:rPr>
                <w:rFonts w:ascii="Arial" w:hAnsi="Arial" w:cs="Arial"/>
              </w:rPr>
            </w:pPr>
            <w:r w:rsidRPr="00AF5F29">
              <w:rPr>
                <w:rFonts w:ascii="Arial" w:hAnsi="Arial" w:cs="Arial"/>
              </w:rPr>
              <w:t>40%</w:t>
            </w:r>
          </w:p>
        </w:tc>
        <w:tc>
          <w:tcPr>
            <w:tcW w:w="2127" w:type="dxa"/>
            <w:vAlign w:val="center"/>
          </w:tcPr>
          <w:p w14:paraId="23C3CB25" w14:textId="75EF93A4" w:rsidR="005E09FB" w:rsidRPr="00AF5F29" w:rsidRDefault="00BE104F" w:rsidP="00AF5F29">
            <w:pPr>
              <w:jc w:val="center"/>
              <w:rPr>
                <w:rFonts w:ascii="Arial" w:hAnsi="Arial" w:cs="Arial"/>
              </w:rPr>
            </w:pPr>
            <w:r w:rsidRPr="00AF5F29">
              <w:rPr>
                <w:rFonts w:ascii="Arial" w:hAnsi="Arial" w:cs="Arial"/>
              </w:rPr>
              <w:t>Evaluación continua</w:t>
            </w:r>
          </w:p>
        </w:tc>
        <w:tc>
          <w:tcPr>
            <w:tcW w:w="2336" w:type="dxa"/>
            <w:vAlign w:val="center"/>
          </w:tcPr>
          <w:p w14:paraId="29552050" w14:textId="03D4718A" w:rsidR="005E09FB" w:rsidRPr="00AF5F29" w:rsidRDefault="00BE104F" w:rsidP="00AF5F29">
            <w:pPr>
              <w:jc w:val="center"/>
              <w:rPr>
                <w:rFonts w:ascii="Arial" w:hAnsi="Arial" w:cs="Arial"/>
              </w:rPr>
            </w:pPr>
            <w:r w:rsidRPr="00AF5F29">
              <w:rPr>
                <w:rFonts w:ascii="Arial" w:hAnsi="Arial" w:cs="Arial"/>
              </w:rPr>
              <w:t>Examen global de gramática y vocabulario</w:t>
            </w:r>
          </w:p>
        </w:tc>
      </w:tr>
      <w:tr w:rsidR="005E09FB" w:rsidRPr="00AF5F29" w14:paraId="1F4BC5C7" w14:textId="77777777" w:rsidTr="000F4FCA">
        <w:trPr>
          <w:trHeight w:val="57"/>
          <w:jc w:val="center"/>
        </w:trPr>
        <w:tc>
          <w:tcPr>
            <w:tcW w:w="1410" w:type="dxa"/>
            <w:vAlign w:val="center"/>
          </w:tcPr>
          <w:p w14:paraId="4A9B4533" w14:textId="77777777" w:rsidR="005E09FB" w:rsidRPr="00AF5F29" w:rsidRDefault="00BE104F" w:rsidP="000F4FCA">
            <w:pPr>
              <w:jc w:val="center"/>
              <w:rPr>
                <w:rFonts w:ascii="Arial" w:hAnsi="Arial" w:cs="Arial"/>
                <w:b/>
              </w:rPr>
            </w:pPr>
            <w:r w:rsidRPr="00AF5F29">
              <w:rPr>
                <w:rFonts w:ascii="Arial" w:hAnsi="Arial" w:cs="Arial"/>
                <w:b/>
              </w:rPr>
              <w:t>3º ESO (SFR)</w:t>
            </w:r>
          </w:p>
        </w:tc>
        <w:tc>
          <w:tcPr>
            <w:tcW w:w="5895" w:type="dxa"/>
          </w:tcPr>
          <w:p w14:paraId="41BA9643" w14:textId="77777777" w:rsidR="005E09FB" w:rsidRPr="00AF5F29" w:rsidRDefault="00BE104F">
            <w:pPr>
              <w:rPr>
                <w:rFonts w:ascii="Arial" w:hAnsi="Arial" w:cs="Arial"/>
              </w:rPr>
            </w:pPr>
            <w:r w:rsidRPr="00AF5F29">
              <w:rPr>
                <w:rFonts w:ascii="Arial" w:hAnsi="Arial" w:cs="Arial"/>
              </w:rPr>
              <w:t>1. Comprensión oral</w:t>
            </w:r>
          </w:p>
          <w:p w14:paraId="2E234EEC" w14:textId="77777777" w:rsidR="005E09FB" w:rsidRPr="00AF5F29" w:rsidRDefault="00BE104F">
            <w:pPr>
              <w:rPr>
                <w:rFonts w:ascii="Arial" w:hAnsi="Arial" w:cs="Arial"/>
              </w:rPr>
            </w:pPr>
            <w:r w:rsidRPr="00AF5F29">
              <w:rPr>
                <w:rFonts w:ascii="Arial" w:hAnsi="Arial" w:cs="Arial"/>
              </w:rPr>
              <w:t>2. Expresión oral</w:t>
            </w:r>
          </w:p>
          <w:p w14:paraId="1B97919F" w14:textId="77777777" w:rsidR="005E09FB" w:rsidRPr="00AF5F29" w:rsidRDefault="00BE104F">
            <w:pPr>
              <w:rPr>
                <w:rFonts w:ascii="Arial" w:hAnsi="Arial" w:cs="Arial"/>
              </w:rPr>
            </w:pPr>
            <w:r w:rsidRPr="00AF5F29">
              <w:rPr>
                <w:rFonts w:ascii="Arial" w:hAnsi="Arial" w:cs="Arial"/>
              </w:rPr>
              <w:t>3. Comprensión escrita</w:t>
            </w:r>
          </w:p>
          <w:p w14:paraId="20BA4B18" w14:textId="77777777" w:rsidR="005E09FB" w:rsidRPr="00AF5F29" w:rsidRDefault="00BE104F">
            <w:pPr>
              <w:rPr>
                <w:rFonts w:ascii="Arial" w:hAnsi="Arial" w:cs="Arial"/>
              </w:rPr>
            </w:pPr>
            <w:r w:rsidRPr="00AF5F29">
              <w:rPr>
                <w:rFonts w:ascii="Arial" w:hAnsi="Arial" w:cs="Arial"/>
              </w:rPr>
              <w:t>4. Expresión escrita</w:t>
            </w:r>
          </w:p>
          <w:p w14:paraId="25DF9264" w14:textId="77777777" w:rsidR="005E09FB" w:rsidRPr="00AF5F29" w:rsidRDefault="00BE104F">
            <w:pPr>
              <w:rPr>
                <w:rFonts w:ascii="Arial" w:hAnsi="Arial" w:cs="Arial"/>
              </w:rPr>
            </w:pPr>
            <w:r w:rsidRPr="00AF5F29">
              <w:rPr>
                <w:rFonts w:ascii="Arial" w:hAnsi="Arial" w:cs="Arial"/>
              </w:rPr>
              <w:t>5. Gramática y vocabulario</w:t>
            </w:r>
          </w:p>
          <w:p w14:paraId="0CFFC26D" w14:textId="77777777" w:rsidR="005E09FB" w:rsidRPr="00AF5F29" w:rsidRDefault="00BE104F">
            <w:pPr>
              <w:rPr>
                <w:rFonts w:ascii="Arial" w:hAnsi="Arial" w:cs="Arial"/>
              </w:rPr>
            </w:pPr>
            <w:r w:rsidRPr="00AF5F29">
              <w:rPr>
                <w:rFonts w:ascii="Arial" w:hAnsi="Arial" w:cs="Arial"/>
              </w:rPr>
              <w:t xml:space="preserve">(Mínimo 5 en este apartado para poder hacer media con el resto) </w:t>
            </w:r>
          </w:p>
          <w:p w14:paraId="071E170C" w14:textId="715F7C49" w:rsidR="005E09FB" w:rsidRPr="00AF5F29" w:rsidRDefault="00BE104F" w:rsidP="00AF5F29">
            <w:pPr>
              <w:rPr>
                <w:rFonts w:ascii="Arial" w:hAnsi="Arial" w:cs="Arial"/>
              </w:rPr>
            </w:pPr>
            <w:r w:rsidRPr="00AF5F29">
              <w:rPr>
                <w:rFonts w:ascii="Arial" w:hAnsi="Arial" w:cs="Arial"/>
              </w:rPr>
              <w:t>Presentar obligatoriamente todos los trabajos de las otras destrezas para media</w:t>
            </w:r>
          </w:p>
        </w:tc>
        <w:tc>
          <w:tcPr>
            <w:tcW w:w="1762" w:type="dxa"/>
            <w:vAlign w:val="center"/>
          </w:tcPr>
          <w:p w14:paraId="2866D3F2" w14:textId="77777777" w:rsidR="005E09FB" w:rsidRPr="00AF5F29" w:rsidRDefault="00BE104F" w:rsidP="00AF5F29">
            <w:pPr>
              <w:jc w:val="center"/>
              <w:rPr>
                <w:rFonts w:ascii="Arial" w:hAnsi="Arial" w:cs="Arial"/>
              </w:rPr>
            </w:pPr>
            <w:r w:rsidRPr="00AF5F29">
              <w:rPr>
                <w:rFonts w:ascii="Arial" w:hAnsi="Arial" w:cs="Arial"/>
              </w:rPr>
              <w:t>10%</w:t>
            </w:r>
          </w:p>
          <w:p w14:paraId="0BDDA151" w14:textId="77777777" w:rsidR="005E09FB" w:rsidRPr="00AF5F29" w:rsidRDefault="00BE104F" w:rsidP="00AF5F29">
            <w:pPr>
              <w:jc w:val="center"/>
              <w:rPr>
                <w:rFonts w:ascii="Arial" w:hAnsi="Arial" w:cs="Arial"/>
              </w:rPr>
            </w:pPr>
            <w:r w:rsidRPr="00AF5F29">
              <w:rPr>
                <w:rFonts w:ascii="Arial" w:hAnsi="Arial" w:cs="Arial"/>
              </w:rPr>
              <w:t>20%</w:t>
            </w:r>
          </w:p>
          <w:p w14:paraId="50824EF5" w14:textId="77777777" w:rsidR="005E09FB" w:rsidRPr="00AF5F29" w:rsidRDefault="00BE104F" w:rsidP="00AF5F29">
            <w:pPr>
              <w:jc w:val="center"/>
              <w:rPr>
                <w:rFonts w:ascii="Arial" w:hAnsi="Arial" w:cs="Arial"/>
              </w:rPr>
            </w:pPr>
            <w:r w:rsidRPr="00AF5F29">
              <w:rPr>
                <w:rFonts w:ascii="Arial" w:hAnsi="Arial" w:cs="Arial"/>
              </w:rPr>
              <w:t>10%</w:t>
            </w:r>
          </w:p>
          <w:p w14:paraId="321BDF20" w14:textId="77777777" w:rsidR="005E09FB" w:rsidRPr="00AF5F29" w:rsidRDefault="00BE104F" w:rsidP="00AF5F29">
            <w:pPr>
              <w:jc w:val="center"/>
              <w:rPr>
                <w:rFonts w:ascii="Arial" w:hAnsi="Arial" w:cs="Arial"/>
              </w:rPr>
            </w:pPr>
            <w:r w:rsidRPr="00AF5F29">
              <w:rPr>
                <w:rFonts w:ascii="Arial" w:hAnsi="Arial" w:cs="Arial"/>
              </w:rPr>
              <w:t>20%</w:t>
            </w:r>
          </w:p>
          <w:p w14:paraId="724BAB75" w14:textId="77777777" w:rsidR="005E09FB" w:rsidRPr="00AF5F29" w:rsidRDefault="00BE104F" w:rsidP="00AF5F29">
            <w:pPr>
              <w:jc w:val="center"/>
              <w:rPr>
                <w:rFonts w:ascii="Arial" w:hAnsi="Arial" w:cs="Arial"/>
              </w:rPr>
            </w:pPr>
            <w:r w:rsidRPr="00AF5F29">
              <w:rPr>
                <w:rFonts w:ascii="Arial" w:hAnsi="Arial" w:cs="Arial"/>
              </w:rPr>
              <w:t>40%</w:t>
            </w:r>
          </w:p>
        </w:tc>
        <w:tc>
          <w:tcPr>
            <w:tcW w:w="2127" w:type="dxa"/>
            <w:vAlign w:val="center"/>
          </w:tcPr>
          <w:p w14:paraId="5BFDA9BA" w14:textId="02FFF3D1" w:rsidR="005E09FB" w:rsidRPr="00AF5F29" w:rsidRDefault="00BE104F" w:rsidP="00AF5F29">
            <w:pPr>
              <w:jc w:val="center"/>
              <w:rPr>
                <w:rFonts w:ascii="Arial" w:hAnsi="Arial" w:cs="Arial"/>
              </w:rPr>
            </w:pPr>
            <w:r w:rsidRPr="00AF5F29">
              <w:rPr>
                <w:rFonts w:ascii="Arial" w:hAnsi="Arial" w:cs="Arial"/>
              </w:rPr>
              <w:t>Evaluación continua</w:t>
            </w:r>
          </w:p>
        </w:tc>
        <w:tc>
          <w:tcPr>
            <w:tcW w:w="2336" w:type="dxa"/>
            <w:vAlign w:val="center"/>
          </w:tcPr>
          <w:p w14:paraId="2D653916" w14:textId="08146446" w:rsidR="005E09FB" w:rsidRPr="00AF5F29" w:rsidRDefault="00AF5F29" w:rsidP="00AF5F29">
            <w:pPr>
              <w:jc w:val="center"/>
              <w:rPr>
                <w:rFonts w:ascii="Arial" w:hAnsi="Arial" w:cs="Arial"/>
              </w:rPr>
            </w:pPr>
            <w:r w:rsidRPr="00AF5F29">
              <w:rPr>
                <w:rFonts w:ascii="Arial" w:hAnsi="Arial" w:cs="Arial"/>
              </w:rPr>
              <w:t>Examen global</w:t>
            </w:r>
            <w:r w:rsidR="00BE104F" w:rsidRPr="00AF5F29">
              <w:rPr>
                <w:rFonts w:ascii="Arial" w:hAnsi="Arial" w:cs="Arial"/>
              </w:rPr>
              <w:t xml:space="preserve"> de gramática y vocabulario</w:t>
            </w:r>
          </w:p>
        </w:tc>
      </w:tr>
      <w:tr w:rsidR="005E09FB" w:rsidRPr="00AF5F29" w14:paraId="2AA3C106" w14:textId="77777777" w:rsidTr="000F4FCA">
        <w:trPr>
          <w:trHeight w:val="623"/>
          <w:jc w:val="center"/>
        </w:trPr>
        <w:tc>
          <w:tcPr>
            <w:tcW w:w="1410" w:type="dxa"/>
            <w:vAlign w:val="center"/>
          </w:tcPr>
          <w:p w14:paraId="38EF3364" w14:textId="77777777" w:rsidR="005E09FB" w:rsidRPr="00AF5F29" w:rsidRDefault="00BE104F" w:rsidP="000F4FCA">
            <w:pPr>
              <w:jc w:val="center"/>
              <w:rPr>
                <w:rFonts w:ascii="Arial" w:hAnsi="Arial" w:cs="Arial"/>
                <w:b/>
              </w:rPr>
            </w:pPr>
            <w:r w:rsidRPr="00AF5F29">
              <w:rPr>
                <w:rFonts w:ascii="Arial" w:hAnsi="Arial" w:cs="Arial"/>
                <w:b/>
              </w:rPr>
              <w:lastRenderedPageBreak/>
              <w:t>4º ESO (SFR)</w:t>
            </w:r>
          </w:p>
        </w:tc>
        <w:tc>
          <w:tcPr>
            <w:tcW w:w="5895" w:type="dxa"/>
          </w:tcPr>
          <w:p w14:paraId="4B9363D6" w14:textId="77777777" w:rsidR="005E09FB" w:rsidRPr="00AF5F29" w:rsidRDefault="00BE104F">
            <w:pPr>
              <w:rPr>
                <w:rFonts w:ascii="Arial" w:hAnsi="Arial" w:cs="Arial"/>
              </w:rPr>
            </w:pPr>
            <w:r w:rsidRPr="00AF5F29">
              <w:rPr>
                <w:rFonts w:ascii="Arial" w:hAnsi="Arial" w:cs="Arial"/>
              </w:rPr>
              <w:t>1. Comprensión oral</w:t>
            </w:r>
          </w:p>
          <w:p w14:paraId="7069E0C8" w14:textId="77777777" w:rsidR="005E09FB" w:rsidRPr="00AF5F29" w:rsidRDefault="00BE104F">
            <w:pPr>
              <w:rPr>
                <w:rFonts w:ascii="Arial" w:hAnsi="Arial" w:cs="Arial"/>
              </w:rPr>
            </w:pPr>
            <w:r w:rsidRPr="00AF5F29">
              <w:rPr>
                <w:rFonts w:ascii="Arial" w:hAnsi="Arial" w:cs="Arial"/>
              </w:rPr>
              <w:t>2. Expresión oral</w:t>
            </w:r>
          </w:p>
          <w:p w14:paraId="28E142E8" w14:textId="77777777" w:rsidR="005E09FB" w:rsidRPr="00AF5F29" w:rsidRDefault="00BE104F">
            <w:pPr>
              <w:rPr>
                <w:rFonts w:ascii="Arial" w:hAnsi="Arial" w:cs="Arial"/>
              </w:rPr>
            </w:pPr>
            <w:r w:rsidRPr="00AF5F29">
              <w:rPr>
                <w:rFonts w:ascii="Arial" w:hAnsi="Arial" w:cs="Arial"/>
              </w:rPr>
              <w:t>3. Comprensión escrita</w:t>
            </w:r>
          </w:p>
          <w:p w14:paraId="64D087A2" w14:textId="77777777" w:rsidR="005E09FB" w:rsidRPr="00AF5F29" w:rsidRDefault="00BE104F">
            <w:pPr>
              <w:rPr>
                <w:rFonts w:ascii="Arial" w:hAnsi="Arial" w:cs="Arial"/>
              </w:rPr>
            </w:pPr>
            <w:r w:rsidRPr="00AF5F29">
              <w:rPr>
                <w:rFonts w:ascii="Arial" w:hAnsi="Arial" w:cs="Arial"/>
              </w:rPr>
              <w:t>4. Expresión escrita</w:t>
            </w:r>
          </w:p>
          <w:p w14:paraId="2EF04B63" w14:textId="77777777" w:rsidR="005E09FB" w:rsidRPr="00AF5F29" w:rsidRDefault="00BE104F">
            <w:pPr>
              <w:rPr>
                <w:rFonts w:ascii="Arial" w:hAnsi="Arial" w:cs="Arial"/>
              </w:rPr>
            </w:pPr>
            <w:r w:rsidRPr="00AF5F29">
              <w:rPr>
                <w:rFonts w:ascii="Arial" w:hAnsi="Arial" w:cs="Arial"/>
              </w:rPr>
              <w:t>5. Gramática y vocabulario</w:t>
            </w:r>
          </w:p>
          <w:p w14:paraId="5388E044" w14:textId="77777777" w:rsidR="005E09FB" w:rsidRPr="00AF5F29" w:rsidRDefault="005E09FB">
            <w:pPr>
              <w:rPr>
                <w:rFonts w:ascii="Arial" w:hAnsi="Arial" w:cs="Arial"/>
              </w:rPr>
            </w:pPr>
          </w:p>
          <w:p w14:paraId="45107F99" w14:textId="77777777" w:rsidR="005E09FB" w:rsidRPr="00AF5F29" w:rsidRDefault="00BE104F">
            <w:pPr>
              <w:rPr>
                <w:rFonts w:ascii="Arial" w:hAnsi="Arial" w:cs="Arial"/>
              </w:rPr>
            </w:pPr>
            <w:r w:rsidRPr="00AF5F29">
              <w:rPr>
                <w:rFonts w:ascii="Arial" w:hAnsi="Arial" w:cs="Arial"/>
              </w:rPr>
              <w:t xml:space="preserve">(Mínimo 5 en este apartado para poder hacer media con el resto) </w:t>
            </w:r>
          </w:p>
          <w:p w14:paraId="6E600E49" w14:textId="7730039D" w:rsidR="005E09FB" w:rsidRPr="00AF5F29" w:rsidRDefault="00BE104F" w:rsidP="00AF5F29">
            <w:pPr>
              <w:rPr>
                <w:rFonts w:ascii="Arial" w:hAnsi="Arial" w:cs="Arial"/>
              </w:rPr>
            </w:pPr>
            <w:r w:rsidRPr="00AF5F29">
              <w:rPr>
                <w:rFonts w:ascii="Arial" w:hAnsi="Arial" w:cs="Arial"/>
              </w:rPr>
              <w:t>Presentar obligatoriamente todos los trabajos de las otras destrezas para media</w:t>
            </w:r>
          </w:p>
        </w:tc>
        <w:tc>
          <w:tcPr>
            <w:tcW w:w="1762" w:type="dxa"/>
            <w:vAlign w:val="center"/>
          </w:tcPr>
          <w:p w14:paraId="7610F14A" w14:textId="77777777" w:rsidR="005E09FB" w:rsidRPr="00AF5F29" w:rsidRDefault="00BE104F" w:rsidP="00AF5F29">
            <w:pPr>
              <w:jc w:val="center"/>
              <w:rPr>
                <w:rFonts w:ascii="Arial" w:hAnsi="Arial" w:cs="Arial"/>
              </w:rPr>
            </w:pPr>
            <w:r w:rsidRPr="00AF5F29">
              <w:rPr>
                <w:rFonts w:ascii="Arial" w:hAnsi="Arial" w:cs="Arial"/>
              </w:rPr>
              <w:t>10%</w:t>
            </w:r>
          </w:p>
          <w:p w14:paraId="03059DF2" w14:textId="77777777" w:rsidR="005E09FB" w:rsidRPr="00AF5F29" w:rsidRDefault="00BE104F" w:rsidP="00AF5F29">
            <w:pPr>
              <w:jc w:val="center"/>
              <w:rPr>
                <w:rFonts w:ascii="Arial" w:hAnsi="Arial" w:cs="Arial"/>
              </w:rPr>
            </w:pPr>
            <w:r w:rsidRPr="00AF5F29">
              <w:rPr>
                <w:rFonts w:ascii="Arial" w:hAnsi="Arial" w:cs="Arial"/>
              </w:rPr>
              <w:t>15%</w:t>
            </w:r>
          </w:p>
          <w:p w14:paraId="0988FC59" w14:textId="77777777" w:rsidR="005E09FB" w:rsidRPr="00AF5F29" w:rsidRDefault="00BE104F" w:rsidP="00AF5F29">
            <w:pPr>
              <w:jc w:val="center"/>
              <w:rPr>
                <w:rFonts w:ascii="Arial" w:hAnsi="Arial" w:cs="Arial"/>
              </w:rPr>
            </w:pPr>
            <w:r w:rsidRPr="00AF5F29">
              <w:rPr>
                <w:rFonts w:ascii="Arial" w:hAnsi="Arial" w:cs="Arial"/>
              </w:rPr>
              <w:t>15%</w:t>
            </w:r>
          </w:p>
          <w:p w14:paraId="674594FC" w14:textId="77777777" w:rsidR="005E09FB" w:rsidRPr="00AF5F29" w:rsidRDefault="00BE104F" w:rsidP="00AF5F29">
            <w:pPr>
              <w:jc w:val="center"/>
              <w:rPr>
                <w:rFonts w:ascii="Arial" w:hAnsi="Arial" w:cs="Arial"/>
              </w:rPr>
            </w:pPr>
            <w:r w:rsidRPr="00AF5F29">
              <w:rPr>
                <w:rFonts w:ascii="Arial" w:hAnsi="Arial" w:cs="Arial"/>
              </w:rPr>
              <w:t>30%</w:t>
            </w:r>
          </w:p>
          <w:p w14:paraId="73717049" w14:textId="77777777" w:rsidR="005E09FB" w:rsidRPr="00AF5F29" w:rsidRDefault="00BE104F" w:rsidP="00AF5F29">
            <w:pPr>
              <w:jc w:val="center"/>
              <w:rPr>
                <w:rFonts w:ascii="Arial" w:hAnsi="Arial" w:cs="Arial"/>
              </w:rPr>
            </w:pPr>
            <w:r w:rsidRPr="00AF5F29">
              <w:rPr>
                <w:rFonts w:ascii="Arial" w:hAnsi="Arial" w:cs="Arial"/>
              </w:rPr>
              <w:t>30%</w:t>
            </w:r>
          </w:p>
        </w:tc>
        <w:tc>
          <w:tcPr>
            <w:tcW w:w="2127" w:type="dxa"/>
            <w:vAlign w:val="center"/>
          </w:tcPr>
          <w:p w14:paraId="61ED8EE3" w14:textId="11577A32" w:rsidR="005E09FB" w:rsidRPr="00AF5F29" w:rsidRDefault="00BE104F" w:rsidP="00AF5F29">
            <w:pPr>
              <w:jc w:val="center"/>
              <w:rPr>
                <w:rFonts w:ascii="Arial" w:hAnsi="Arial" w:cs="Arial"/>
              </w:rPr>
            </w:pPr>
            <w:r w:rsidRPr="00AF5F29">
              <w:rPr>
                <w:rFonts w:ascii="Arial" w:hAnsi="Arial" w:cs="Arial"/>
              </w:rPr>
              <w:t>Evaluación continua</w:t>
            </w:r>
          </w:p>
        </w:tc>
        <w:tc>
          <w:tcPr>
            <w:tcW w:w="2336" w:type="dxa"/>
            <w:vAlign w:val="center"/>
          </w:tcPr>
          <w:p w14:paraId="718F89BB" w14:textId="63F77C72" w:rsidR="005E09FB" w:rsidRPr="00AF5F29" w:rsidRDefault="00AF5F29" w:rsidP="00AF5F29">
            <w:pPr>
              <w:jc w:val="center"/>
              <w:rPr>
                <w:rFonts w:ascii="Arial" w:hAnsi="Arial" w:cs="Arial"/>
              </w:rPr>
            </w:pPr>
            <w:r w:rsidRPr="00AF5F29">
              <w:rPr>
                <w:rFonts w:ascii="Arial" w:hAnsi="Arial" w:cs="Arial"/>
              </w:rPr>
              <w:t>Examen global</w:t>
            </w:r>
            <w:r w:rsidR="00BE104F" w:rsidRPr="00AF5F29">
              <w:rPr>
                <w:rFonts w:ascii="Arial" w:hAnsi="Arial" w:cs="Arial"/>
              </w:rPr>
              <w:t xml:space="preserve"> de gramática y vocabulario</w:t>
            </w:r>
          </w:p>
        </w:tc>
      </w:tr>
      <w:tr w:rsidR="005E09FB" w:rsidRPr="00AF5F29" w14:paraId="718EB10E" w14:textId="77777777" w:rsidTr="000F4FCA">
        <w:trPr>
          <w:trHeight w:val="588"/>
          <w:jc w:val="center"/>
        </w:trPr>
        <w:tc>
          <w:tcPr>
            <w:tcW w:w="1410" w:type="dxa"/>
            <w:vAlign w:val="center"/>
          </w:tcPr>
          <w:p w14:paraId="6730C0D8" w14:textId="77777777" w:rsidR="005E09FB" w:rsidRPr="00AF5F29" w:rsidRDefault="00BE104F" w:rsidP="000F4FCA">
            <w:pPr>
              <w:jc w:val="center"/>
              <w:rPr>
                <w:rFonts w:ascii="Arial" w:hAnsi="Arial" w:cs="Arial"/>
                <w:b/>
              </w:rPr>
            </w:pPr>
            <w:r w:rsidRPr="00AF5F29">
              <w:rPr>
                <w:rFonts w:ascii="Arial" w:hAnsi="Arial" w:cs="Arial"/>
                <w:b/>
              </w:rPr>
              <w:t>1º BAC (SFR)</w:t>
            </w:r>
          </w:p>
        </w:tc>
        <w:tc>
          <w:tcPr>
            <w:tcW w:w="5895" w:type="dxa"/>
          </w:tcPr>
          <w:p w14:paraId="54630B1D" w14:textId="77777777" w:rsidR="005E09FB" w:rsidRPr="00AF5F29" w:rsidRDefault="00BE104F">
            <w:pPr>
              <w:rPr>
                <w:rFonts w:ascii="Arial" w:hAnsi="Arial" w:cs="Arial"/>
              </w:rPr>
            </w:pPr>
            <w:r w:rsidRPr="00AF5F29">
              <w:rPr>
                <w:rFonts w:ascii="Arial" w:hAnsi="Arial" w:cs="Arial"/>
              </w:rPr>
              <w:t>1. Comprensión oral</w:t>
            </w:r>
          </w:p>
          <w:p w14:paraId="76AE3FE8" w14:textId="77777777" w:rsidR="005E09FB" w:rsidRPr="00AF5F29" w:rsidRDefault="00BE104F">
            <w:pPr>
              <w:rPr>
                <w:rFonts w:ascii="Arial" w:hAnsi="Arial" w:cs="Arial"/>
              </w:rPr>
            </w:pPr>
            <w:r w:rsidRPr="00AF5F29">
              <w:rPr>
                <w:rFonts w:ascii="Arial" w:hAnsi="Arial" w:cs="Arial"/>
              </w:rPr>
              <w:t>2. Expresión oral</w:t>
            </w:r>
          </w:p>
          <w:p w14:paraId="15D6A876" w14:textId="77777777" w:rsidR="005E09FB" w:rsidRPr="00AF5F29" w:rsidRDefault="00BE104F">
            <w:pPr>
              <w:rPr>
                <w:rFonts w:ascii="Arial" w:hAnsi="Arial" w:cs="Arial"/>
              </w:rPr>
            </w:pPr>
            <w:r w:rsidRPr="00AF5F29">
              <w:rPr>
                <w:rFonts w:ascii="Arial" w:hAnsi="Arial" w:cs="Arial"/>
              </w:rPr>
              <w:t>3. Comprensión escrita</w:t>
            </w:r>
          </w:p>
          <w:p w14:paraId="67097009" w14:textId="77777777" w:rsidR="005E09FB" w:rsidRPr="00AF5F29" w:rsidRDefault="00BE104F">
            <w:pPr>
              <w:rPr>
                <w:rFonts w:ascii="Arial" w:hAnsi="Arial" w:cs="Arial"/>
              </w:rPr>
            </w:pPr>
            <w:r w:rsidRPr="00AF5F29">
              <w:rPr>
                <w:rFonts w:ascii="Arial" w:hAnsi="Arial" w:cs="Arial"/>
              </w:rPr>
              <w:t>4. Expresión escrita</w:t>
            </w:r>
          </w:p>
          <w:p w14:paraId="701BF9CF" w14:textId="77777777" w:rsidR="005E09FB" w:rsidRPr="00AF5F29" w:rsidRDefault="00BE104F">
            <w:pPr>
              <w:rPr>
                <w:rFonts w:ascii="Arial" w:hAnsi="Arial" w:cs="Arial"/>
              </w:rPr>
            </w:pPr>
            <w:r w:rsidRPr="00AF5F29">
              <w:rPr>
                <w:rFonts w:ascii="Arial" w:hAnsi="Arial" w:cs="Arial"/>
              </w:rPr>
              <w:t>5. Gramática y vocabulario</w:t>
            </w:r>
          </w:p>
          <w:p w14:paraId="7C4B73A8" w14:textId="77777777" w:rsidR="005E09FB" w:rsidRPr="00AF5F29" w:rsidRDefault="00BE104F">
            <w:pPr>
              <w:rPr>
                <w:rFonts w:ascii="Arial" w:hAnsi="Arial" w:cs="Arial"/>
              </w:rPr>
            </w:pPr>
            <w:r w:rsidRPr="00AF5F29">
              <w:rPr>
                <w:rFonts w:ascii="Arial" w:hAnsi="Arial" w:cs="Arial"/>
              </w:rPr>
              <w:t xml:space="preserve">(Mínimo 5 en este apartado para poder hacer media con el resto) </w:t>
            </w:r>
          </w:p>
          <w:p w14:paraId="75A0DECD" w14:textId="77777777" w:rsidR="005E09FB" w:rsidRPr="00AF5F29" w:rsidRDefault="00BE104F">
            <w:pPr>
              <w:rPr>
                <w:rFonts w:ascii="Arial" w:hAnsi="Arial" w:cs="Arial"/>
              </w:rPr>
            </w:pPr>
            <w:r w:rsidRPr="00AF5F29">
              <w:rPr>
                <w:rFonts w:ascii="Arial" w:hAnsi="Arial" w:cs="Arial"/>
              </w:rPr>
              <w:t>Presentar obligatoriamente todos los trabajos de las otras destrezas para media</w:t>
            </w:r>
          </w:p>
        </w:tc>
        <w:tc>
          <w:tcPr>
            <w:tcW w:w="1762" w:type="dxa"/>
            <w:vAlign w:val="center"/>
          </w:tcPr>
          <w:p w14:paraId="37905888" w14:textId="77777777" w:rsidR="005E09FB" w:rsidRPr="00AF5F29" w:rsidRDefault="00BE104F" w:rsidP="00AF5F29">
            <w:pPr>
              <w:jc w:val="center"/>
              <w:rPr>
                <w:rFonts w:ascii="Arial" w:hAnsi="Arial" w:cs="Arial"/>
              </w:rPr>
            </w:pPr>
            <w:r w:rsidRPr="00AF5F29">
              <w:rPr>
                <w:rFonts w:ascii="Arial" w:hAnsi="Arial" w:cs="Arial"/>
              </w:rPr>
              <w:t>20%</w:t>
            </w:r>
          </w:p>
          <w:p w14:paraId="37A12F33" w14:textId="77777777" w:rsidR="005E09FB" w:rsidRPr="00AF5F29" w:rsidRDefault="00BE104F" w:rsidP="00AF5F29">
            <w:pPr>
              <w:jc w:val="center"/>
              <w:rPr>
                <w:rFonts w:ascii="Arial" w:hAnsi="Arial" w:cs="Arial"/>
              </w:rPr>
            </w:pPr>
            <w:r w:rsidRPr="00AF5F29">
              <w:rPr>
                <w:rFonts w:ascii="Arial" w:hAnsi="Arial" w:cs="Arial"/>
              </w:rPr>
              <w:t>20%</w:t>
            </w:r>
          </w:p>
          <w:p w14:paraId="3D9C908B" w14:textId="77777777" w:rsidR="005E09FB" w:rsidRPr="00AF5F29" w:rsidRDefault="00BE104F" w:rsidP="00AF5F29">
            <w:pPr>
              <w:jc w:val="center"/>
              <w:rPr>
                <w:rFonts w:ascii="Arial" w:hAnsi="Arial" w:cs="Arial"/>
              </w:rPr>
            </w:pPr>
            <w:r w:rsidRPr="00AF5F29">
              <w:rPr>
                <w:rFonts w:ascii="Arial" w:hAnsi="Arial" w:cs="Arial"/>
              </w:rPr>
              <w:t>20%</w:t>
            </w:r>
          </w:p>
          <w:p w14:paraId="3A61F63E" w14:textId="77777777" w:rsidR="005E09FB" w:rsidRPr="00AF5F29" w:rsidRDefault="00BE104F" w:rsidP="00AF5F29">
            <w:pPr>
              <w:jc w:val="center"/>
              <w:rPr>
                <w:rFonts w:ascii="Arial" w:hAnsi="Arial" w:cs="Arial"/>
              </w:rPr>
            </w:pPr>
            <w:r w:rsidRPr="00AF5F29">
              <w:rPr>
                <w:rFonts w:ascii="Arial" w:hAnsi="Arial" w:cs="Arial"/>
              </w:rPr>
              <w:t>20%</w:t>
            </w:r>
          </w:p>
          <w:p w14:paraId="5B3088E1" w14:textId="77777777" w:rsidR="005E09FB" w:rsidRPr="00AF5F29" w:rsidRDefault="00BE104F" w:rsidP="00AF5F29">
            <w:pPr>
              <w:jc w:val="center"/>
              <w:rPr>
                <w:rFonts w:ascii="Arial" w:hAnsi="Arial" w:cs="Arial"/>
              </w:rPr>
            </w:pPr>
            <w:r w:rsidRPr="00AF5F29">
              <w:rPr>
                <w:rFonts w:ascii="Arial" w:hAnsi="Arial" w:cs="Arial"/>
              </w:rPr>
              <w:t>20%</w:t>
            </w:r>
          </w:p>
        </w:tc>
        <w:tc>
          <w:tcPr>
            <w:tcW w:w="2127" w:type="dxa"/>
            <w:vAlign w:val="center"/>
          </w:tcPr>
          <w:p w14:paraId="70001034" w14:textId="204F4723" w:rsidR="005E09FB" w:rsidRPr="00AF5F29" w:rsidRDefault="00BE104F" w:rsidP="00AF5F29">
            <w:pPr>
              <w:jc w:val="center"/>
              <w:rPr>
                <w:rFonts w:ascii="Arial" w:hAnsi="Arial" w:cs="Arial"/>
              </w:rPr>
            </w:pPr>
            <w:r w:rsidRPr="00AF5F29">
              <w:rPr>
                <w:rFonts w:ascii="Arial" w:hAnsi="Arial" w:cs="Arial"/>
              </w:rPr>
              <w:t>Evaluación continua</w:t>
            </w:r>
          </w:p>
        </w:tc>
        <w:tc>
          <w:tcPr>
            <w:tcW w:w="2336" w:type="dxa"/>
            <w:vAlign w:val="center"/>
          </w:tcPr>
          <w:p w14:paraId="4D7A8D61" w14:textId="286E08AB" w:rsidR="005E09FB" w:rsidRPr="00AF5F29" w:rsidRDefault="00AF5F29" w:rsidP="00AF5F29">
            <w:pPr>
              <w:jc w:val="center"/>
              <w:rPr>
                <w:rFonts w:ascii="Arial" w:hAnsi="Arial" w:cs="Arial"/>
              </w:rPr>
            </w:pPr>
            <w:r w:rsidRPr="00AF5F29">
              <w:rPr>
                <w:rFonts w:ascii="Arial" w:hAnsi="Arial" w:cs="Arial"/>
              </w:rPr>
              <w:t>Examen global</w:t>
            </w:r>
            <w:r w:rsidR="00BE104F" w:rsidRPr="00AF5F29">
              <w:rPr>
                <w:rFonts w:ascii="Arial" w:hAnsi="Arial" w:cs="Arial"/>
              </w:rPr>
              <w:t xml:space="preserve"> de gramática y vocabulario</w:t>
            </w:r>
          </w:p>
        </w:tc>
      </w:tr>
      <w:tr w:rsidR="005E09FB" w:rsidRPr="00AF5F29" w14:paraId="4F61C138" w14:textId="77777777" w:rsidTr="000F4FCA">
        <w:trPr>
          <w:trHeight w:val="623"/>
          <w:jc w:val="center"/>
        </w:trPr>
        <w:tc>
          <w:tcPr>
            <w:tcW w:w="1410" w:type="dxa"/>
            <w:vAlign w:val="center"/>
          </w:tcPr>
          <w:p w14:paraId="0A2B58BB" w14:textId="77777777" w:rsidR="005E09FB" w:rsidRPr="00AF5F29" w:rsidRDefault="00BE104F" w:rsidP="000F4FCA">
            <w:pPr>
              <w:jc w:val="center"/>
              <w:rPr>
                <w:rFonts w:ascii="Arial" w:hAnsi="Arial" w:cs="Arial"/>
                <w:b/>
              </w:rPr>
            </w:pPr>
            <w:r w:rsidRPr="00AF5F29">
              <w:rPr>
                <w:rFonts w:ascii="Arial" w:hAnsi="Arial" w:cs="Arial"/>
                <w:b/>
              </w:rPr>
              <w:t>2º BAC (SFR)</w:t>
            </w:r>
          </w:p>
        </w:tc>
        <w:tc>
          <w:tcPr>
            <w:tcW w:w="5895" w:type="dxa"/>
          </w:tcPr>
          <w:p w14:paraId="3BF7AE1D" w14:textId="77777777" w:rsidR="005E09FB" w:rsidRPr="00AF5F29" w:rsidRDefault="00BE104F">
            <w:pPr>
              <w:rPr>
                <w:rFonts w:ascii="Arial" w:hAnsi="Arial" w:cs="Arial"/>
              </w:rPr>
            </w:pPr>
            <w:r w:rsidRPr="00AF5F29">
              <w:rPr>
                <w:rFonts w:ascii="Arial" w:hAnsi="Arial" w:cs="Arial"/>
              </w:rPr>
              <w:t>1. Comprensión oral</w:t>
            </w:r>
          </w:p>
          <w:p w14:paraId="27DF6082" w14:textId="77777777" w:rsidR="005E09FB" w:rsidRPr="00AF5F29" w:rsidRDefault="00BE104F">
            <w:pPr>
              <w:rPr>
                <w:rFonts w:ascii="Arial" w:hAnsi="Arial" w:cs="Arial"/>
              </w:rPr>
            </w:pPr>
            <w:r w:rsidRPr="00AF5F29">
              <w:rPr>
                <w:rFonts w:ascii="Arial" w:hAnsi="Arial" w:cs="Arial"/>
              </w:rPr>
              <w:t>2. Expresión oral</w:t>
            </w:r>
          </w:p>
          <w:p w14:paraId="3F862A20" w14:textId="77777777" w:rsidR="005E09FB" w:rsidRPr="00AF5F29" w:rsidRDefault="00BE104F">
            <w:pPr>
              <w:rPr>
                <w:rFonts w:ascii="Arial" w:hAnsi="Arial" w:cs="Arial"/>
              </w:rPr>
            </w:pPr>
            <w:r w:rsidRPr="00AF5F29">
              <w:rPr>
                <w:rFonts w:ascii="Arial" w:hAnsi="Arial" w:cs="Arial"/>
              </w:rPr>
              <w:t>3. Comprensión escrita</w:t>
            </w:r>
          </w:p>
          <w:p w14:paraId="190AF1BB" w14:textId="77777777" w:rsidR="005E09FB" w:rsidRPr="00AF5F29" w:rsidRDefault="00BE104F">
            <w:pPr>
              <w:rPr>
                <w:rFonts w:ascii="Arial" w:hAnsi="Arial" w:cs="Arial"/>
              </w:rPr>
            </w:pPr>
            <w:r w:rsidRPr="00AF5F29">
              <w:rPr>
                <w:rFonts w:ascii="Arial" w:hAnsi="Arial" w:cs="Arial"/>
              </w:rPr>
              <w:t>4. Expresión escrita</w:t>
            </w:r>
          </w:p>
          <w:p w14:paraId="53E8602F" w14:textId="77777777" w:rsidR="005E09FB" w:rsidRPr="00AF5F29" w:rsidRDefault="00BE104F">
            <w:pPr>
              <w:rPr>
                <w:rFonts w:ascii="Arial" w:hAnsi="Arial" w:cs="Arial"/>
              </w:rPr>
            </w:pPr>
            <w:r w:rsidRPr="00AF5F29">
              <w:rPr>
                <w:rFonts w:ascii="Arial" w:hAnsi="Arial" w:cs="Arial"/>
              </w:rPr>
              <w:t>5. Gramática y vocabulario</w:t>
            </w:r>
          </w:p>
          <w:p w14:paraId="14BECF55" w14:textId="77777777" w:rsidR="005E09FB" w:rsidRPr="00AF5F29" w:rsidRDefault="00BE104F">
            <w:pPr>
              <w:rPr>
                <w:rFonts w:ascii="Arial" w:hAnsi="Arial" w:cs="Arial"/>
              </w:rPr>
            </w:pPr>
            <w:r w:rsidRPr="00AF5F29">
              <w:rPr>
                <w:rFonts w:ascii="Arial" w:hAnsi="Arial" w:cs="Arial"/>
              </w:rPr>
              <w:t xml:space="preserve">(Mínimo 5 en este apartado para poder hacer media con el resto) </w:t>
            </w:r>
          </w:p>
          <w:p w14:paraId="7724A4B3" w14:textId="77777777" w:rsidR="005E09FB" w:rsidRPr="00AF5F29" w:rsidRDefault="00BE104F">
            <w:pPr>
              <w:rPr>
                <w:rFonts w:ascii="Arial" w:hAnsi="Arial" w:cs="Arial"/>
              </w:rPr>
            </w:pPr>
            <w:r w:rsidRPr="00AF5F29">
              <w:rPr>
                <w:rFonts w:ascii="Arial" w:hAnsi="Arial" w:cs="Arial"/>
              </w:rPr>
              <w:t>Presentar obligatoriamente todos los trabajos de las otras destrezas para media</w:t>
            </w:r>
          </w:p>
        </w:tc>
        <w:tc>
          <w:tcPr>
            <w:tcW w:w="1762" w:type="dxa"/>
            <w:vAlign w:val="center"/>
          </w:tcPr>
          <w:p w14:paraId="53CF6967" w14:textId="77777777" w:rsidR="005E09FB" w:rsidRPr="00AF5F29" w:rsidRDefault="00BE104F" w:rsidP="00AF5F29">
            <w:pPr>
              <w:jc w:val="center"/>
              <w:rPr>
                <w:rFonts w:ascii="Arial" w:hAnsi="Arial" w:cs="Arial"/>
              </w:rPr>
            </w:pPr>
            <w:r w:rsidRPr="00AF5F29">
              <w:rPr>
                <w:rFonts w:ascii="Arial" w:hAnsi="Arial" w:cs="Arial"/>
              </w:rPr>
              <w:t>20%</w:t>
            </w:r>
          </w:p>
          <w:p w14:paraId="570B705B" w14:textId="77777777" w:rsidR="005E09FB" w:rsidRPr="00AF5F29" w:rsidRDefault="00BE104F" w:rsidP="00AF5F29">
            <w:pPr>
              <w:jc w:val="center"/>
              <w:rPr>
                <w:rFonts w:ascii="Arial" w:hAnsi="Arial" w:cs="Arial"/>
              </w:rPr>
            </w:pPr>
            <w:r w:rsidRPr="00AF5F29">
              <w:rPr>
                <w:rFonts w:ascii="Arial" w:hAnsi="Arial" w:cs="Arial"/>
              </w:rPr>
              <w:t>20%</w:t>
            </w:r>
          </w:p>
          <w:p w14:paraId="6CE22806" w14:textId="77777777" w:rsidR="005E09FB" w:rsidRPr="00AF5F29" w:rsidRDefault="00BE104F" w:rsidP="00AF5F29">
            <w:pPr>
              <w:jc w:val="center"/>
              <w:rPr>
                <w:rFonts w:ascii="Arial" w:hAnsi="Arial" w:cs="Arial"/>
              </w:rPr>
            </w:pPr>
            <w:r w:rsidRPr="00AF5F29">
              <w:rPr>
                <w:rFonts w:ascii="Arial" w:hAnsi="Arial" w:cs="Arial"/>
              </w:rPr>
              <w:t>20%</w:t>
            </w:r>
          </w:p>
          <w:p w14:paraId="3B266DA2" w14:textId="77777777" w:rsidR="005E09FB" w:rsidRPr="00AF5F29" w:rsidRDefault="00BE104F" w:rsidP="00AF5F29">
            <w:pPr>
              <w:jc w:val="center"/>
              <w:rPr>
                <w:rFonts w:ascii="Arial" w:hAnsi="Arial" w:cs="Arial"/>
              </w:rPr>
            </w:pPr>
            <w:r w:rsidRPr="00AF5F29">
              <w:rPr>
                <w:rFonts w:ascii="Arial" w:hAnsi="Arial" w:cs="Arial"/>
              </w:rPr>
              <w:t>20%</w:t>
            </w:r>
          </w:p>
          <w:p w14:paraId="4C48B8A4" w14:textId="77777777" w:rsidR="005E09FB" w:rsidRPr="00AF5F29" w:rsidRDefault="00BE104F" w:rsidP="00AF5F29">
            <w:pPr>
              <w:jc w:val="center"/>
              <w:rPr>
                <w:rFonts w:ascii="Arial" w:hAnsi="Arial" w:cs="Arial"/>
              </w:rPr>
            </w:pPr>
            <w:r w:rsidRPr="00AF5F29">
              <w:rPr>
                <w:rFonts w:ascii="Arial" w:hAnsi="Arial" w:cs="Arial"/>
              </w:rPr>
              <w:t>20%</w:t>
            </w:r>
          </w:p>
        </w:tc>
        <w:tc>
          <w:tcPr>
            <w:tcW w:w="2127" w:type="dxa"/>
            <w:vAlign w:val="center"/>
          </w:tcPr>
          <w:p w14:paraId="1CE04EC9" w14:textId="1C68DA57" w:rsidR="005E09FB" w:rsidRPr="00AF5F29" w:rsidRDefault="00BE104F" w:rsidP="00AF5F29">
            <w:pPr>
              <w:jc w:val="center"/>
              <w:rPr>
                <w:rFonts w:ascii="Arial" w:hAnsi="Arial" w:cs="Arial"/>
              </w:rPr>
            </w:pPr>
            <w:r w:rsidRPr="00AF5F29">
              <w:rPr>
                <w:rFonts w:ascii="Arial" w:hAnsi="Arial" w:cs="Arial"/>
              </w:rPr>
              <w:t>Evaluación continua</w:t>
            </w:r>
          </w:p>
        </w:tc>
        <w:tc>
          <w:tcPr>
            <w:tcW w:w="2336" w:type="dxa"/>
            <w:vAlign w:val="center"/>
          </w:tcPr>
          <w:p w14:paraId="643B3B60" w14:textId="7D8D0029" w:rsidR="005E09FB" w:rsidRPr="00AF5F29" w:rsidRDefault="00BE104F" w:rsidP="00AF5F29">
            <w:pPr>
              <w:jc w:val="center"/>
              <w:rPr>
                <w:rFonts w:ascii="Arial" w:hAnsi="Arial" w:cs="Arial"/>
              </w:rPr>
            </w:pPr>
            <w:r w:rsidRPr="00AF5F29">
              <w:rPr>
                <w:rFonts w:ascii="Arial" w:hAnsi="Arial" w:cs="Arial"/>
              </w:rPr>
              <w:t xml:space="preserve">Examen </w:t>
            </w:r>
            <w:r w:rsidR="00AF5F29" w:rsidRPr="00AF5F29">
              <w:rPr>
                <w:rFonts w:ascii="Arial" w:hAnsi="Arial" w:cs="Arial"/>
              </w:rPr>
              <w:t>global de</w:t>
            </w:r>
            <w:r w:rsidRPr="00AF5F29">
              <w:rPr>
                <w:rFonts w:ascii="Arial" w:hAnsi="Arial" w:cs="Arial"/>
              </w:rPr>
              <w:t xml:space="preserve"> gramática y vocabulario</w:t>
            </w:r>
          </w:p>
        </w:tc>
      </w:tr>
      <w:tr w:rsidR="005E09FB" w:rsidRPr="00AF5F29" w14:paraId="212D38EB" w14:textId="77777777" w:rsidTr="000F4FCA">
        <w:trPr>
          <w:trHeight w:val="588"/>
          <w:jc w:val="center"/>
        </w:trPr>
        <w:tc>
          <w:tcPr>
            <w:tcW w:w="1410" w:type="dxa"/>
            <w:vAlign w:val="center"/>
          </w:tcPr>
          <w:p w14:paraId="743E5808" w14:textId="77777777" w:rsidR="005E09FB" w:rsidRPr="00AF5F29" w:rsidRDefault="00BE104F" w:rsidP="000F4FCA">
            <w:pPr>
              <w:jc w:val="center"/>
              <w:rPr>
                <w:rFonts w:ascii="Arial" w:hAnsi="Arial" w:cs="Arial"/>
                <w:b/>
              </w:rPr>
            </w:pPr>
            <w:r w:rsidRPr="00AF5F29">
              <w:rPr>
                <w:rFonts w:ascii="Arial" w:hAnsi="Arial" w:cs="Arial"/>
                <w:b/>
              </w:rPr>
              <w:t>1º ESO (OPT)</w:t>
            </w:r>
          </w:p>
        </w:tc>
        <w:tc>
          <w:tcPr>
            <w:tcW w:w="5895" w:type="dxa"/>
          </w:tcPr>
          <w:p w14:paraId="16C4312E" w14:textId="77777777" w:rsidR="005E09FB" w:rsidRPr="00AF5F29" w:rsidRDefault="00BE104F">
            <w:pPr>
              <w:rPr>
                <w:rFonts w:ascii="Arial" w:hAnsi="Arial" w:cs="Arial"/>
              </w:rPr>
            </w:pPr>
            <w:r w:rsidRPr="00AF5F29">
              <w:rPr>
                <w:rFonts w:ascii="Arial" w:hAnsi="Arial" w:cs="Arial"/>
              </w:rPr>
              <w:t>1. Comprensión oral</w:t>
            </w:r>
          </w:p>
          <w:p w14:paraId="7F9F785D" w14:textId="77777777" w:rsidR="005E09FB" w:rsidRPr="00AF5F29" w:rsidRDefault="00BE104F">
            <w:pPr>
              <w:rPr>
                <w:rFonts w:ascii="Arial" w:hAnsi="Arial" w:cs="Arial"/>
              </w:rPr>
            </w:pPr>
            <w:r w:rsidRPr="00AF5F29">
              <w:rPr>
                <w:rFonts w:ascii="Arial" w:hAnsi="Arial" w:cs="Arial"/>
              </w:rPr>
              <w:t>2. Expresión oral</w:t>
            </w:r>
          </w:p>
          <w:p w14:paraId="23D99301" w14:textId="77777777" w:rsidR="005E09FB" w:rsidRPr="00AF5F29" w:rsidRDefault="00BE104F">
            <w:pPr>
              <w:rPr>
                <w:rFonts w:ascii="Arial" w:hAnsi="Arial" w:cs="Arial"/>
              </w:rPr>
            </w:pPr>
            <w:r w:rsidRPr="00AF5F29">
              <w:rPr>
                <w:rFonts w:ascii="Arial" w:hAnsi="Arial" w:cs="Arial"/>
              </w:rPr>
              <w:t>3. Comprensión escrita</w:t>
            </w:r>
          </w:p>
          <w:p w14:paraId="6CE953B8" w14:textId="77777777" w:rsidR="005E09FB" w:rsidRPr="00AF5F29" w:rsidRDefault="00BE104F">
            <w:pPr>
              <w:rPr>
                <w:rFonts w:ascii="Arial" w:hAnsi="Arial" w:cs="Arial"/>
              </w:rPr>
            </w:pPr>
            <w:r w:rsidRPr="00AF5F29">
              <w:rPr>
                <w:rFonts w:ascii="Arial" w:hAnsi="Arial" w:cs="Arial"/>
              </w:rPr>
              <w:t>4. Expresión escrita</w:t>
            </w:r>
          </w:p>
          <w:p w14:paraId="4E3DA930" w14:textId="77777777" w:rsidR="005E09FB" w:rsidRPr="00AF5F29" w:rsidRDefault="00BE104F">
            <w:pPr>
              <w:rPr>
                <w:rFonts w:ascii="Arial" w:hAnsi="Arial" w:cs="Arial"/>
              </w:rPr>
            </w:pPr>
            <w:r w:rsidRPr="00AF5F29">
              <w:rPr>
                <w:rFonts w:ascii="Arial" w:hAnsi="Arial" w:cs="Arial"/>
              </w:rPr>
              <w:t>5. Gramática y vocabulario</w:t>
            </w:r>
          </w:p>
          <w:p w14:paraId="2E906D48" w14:textId="77777777" w:rsidR="005E09FB" w:rsidRPr="00AF5F29" w:rsidRDefault="00BE104F">
            <w:pPr>
              <w:rPr>
                <w:rFonts w:ascii="Arial" w:hAnsi="Arial" w:cs="Arial"/>
              </w:rPr>
            </w:pPr>
            <w:r w:rsidRPr="00AF5F29">
              <w:rPr>
                <w:rFonts w:ascii="Arial" w:hAnsi="Arial" w:cs="Arial"/>
              </w:rPr>
              <w:lastRenderedPageBreak/>
              <w:t>6. trabajo diario</w:t>
            </w:r>
          </w:p>
          <w:p w14:paraId="75BD2AA3" w14:textId="77777777" w:rsidR="005E09FB" w:rsidRPr="00AF5F29" w:rsidRDefault="00BE104F">
            <w:pPr>
              <w:rPr>
                <w:rFonts w:ascii="Arial" w:hAnsi="Arial" w:cs="Arial"/>
              </w:rPr>
            </w:pPr>
            <w:r w:rsidRPr="00AF5F29">
              <w:rPr>
                <w:rFonts w:ascii="Arial" w:hAnsi="Arial" w:cs="Arial"/>
              </w:rPr>
              <w:t xml:space="preserve">(Mínimo 3,5 en este apartado para poder hacer media con el resto) </w:t>
            </w:r>
          </w:p>
          <w:p w14:paraId="714F5CF3" w14:textId="08078B0F" w:rsidR="005E09FB" w:rsidRPr="00AF5F29" w:rsidRDefault="00BE104F" w:rsidP="00AF5F29">
            <w:pPr>
              <w:rPr>
                <w:rFonts w:ascii="Arial" w:hAnsi="Arial" w:cs="Arial"/>
              </w:rPr>
            </w:pPr>
            <w:r w:rsidRPr="00AF5F29">
              <w:rPr>
                <w:rFonts w:ascii="Arial" w:hAnsi="Arial" w:cs="Arial"/>
              </w:rPr>
              <w:t>Presentar obligatoriamente todos los trabajos de las otras destrezas para media</w:t>
            </w:r>
          </w:p>
        </w:tc>
        <w:tc>
          <w:tcPr>
            <w:tcW w:w="1762" w:type="dxa"/>
            <w:vAlign w:val="center"/>
          </w:tcPr>
          <w:p w14:paraId="0CADC2DA" w14:textId="77777777" w:rsidR="005E09FB" w:rsidRPr="00AF5F29" w:rsidRDefault="00BE104F" w:rsidP="00AF5F29">
            <w:pPr>
              <w:jc w:val="center"/>
              <w:rPr>
                <w:rFonts w:ascii="Arial" w:hAnsi="Arial" w:cs="Arial"/>
              </w:rPr>
            </w:pPr>
            <w:r w:rsidRPr="00AF5F29">
              <w:rPr>
                <w:rFonts w:ascii="Arial" w:hAnsi="Arial" w:cs="Arial"/>
              </w:rPr>
              <w:lastRenderedPageBreak/>
              <w:t>10%</w:t>
            </w:r>
          </w:p>
          <w:p w14:paraId="0118E051" w14:textId="77777777" w:rsidR="005E09FB" w:rsidRPr="00AF5F29" w:rsidRDefault="00BE104F" w:rsidP="00AF5F29">
            <w:pPr>
              <w:jc w:val="center"/>
              <w:rPr>
                <w:rFonts w:ascii="Arial" w:hAnsi="Arial" w:cs="Arial"/>
              </w:rPr>
            </w:pPr>
            <w:r w:rsidRPr="00AF5F29">
              <w:rPr>
                <w:rFonts w:ascii="Arial" w:hAnsi="Arial" w:cs="Arial"/>
              </w:rPr>
              <w:t>15%</w:t>
            </w:r>
          </w:p>
          <w:p w14:paraId="326242F7" w14:textId="77777777" w:rsidR="005E09FB" w:rsidRPr="00AF5F29" w:rsidRDefault="00BE104F" w:rsidP="00AF5F29">
            <w:pPr>
              <w:jc w:val="center"/>
              <w:rPr>
                <w:rFonts w:ascii="Arial" w:hAnsi="Arial" w:cs="Arial"/>
              </w:rPr>
            </w:pPr>
            <w:r w:rsidRPr="00AF5F29">
              <w:rPr>
                <w:rFonts w:ascii="Arial" w:hAnsi="Arial" w:cs="Arial"/>
              </w:rPr>
              <w:t>10%</w:t>
            </w:r>
          </w:p>
          <w:p w14:paraId="7EAFD8C4" w14:textId="77777777" w:rsidR="005E09FB" w:rsidRPr="00AF5F29" w:rsidRDefault="00BE104F" w:rsidP="00AF5F29">
            <w:pPr>
              <w:jc w:val="center"/>
              <w:rPr>
                <w:rFonts w:ascii="Arial" w:hAnsi="Arial" w:cs="Arial"/>
              </w:rPr>
            </w:pPr>
            <w:r w:rsidRPr="00AF5F29">
              <w:rPr>
                <w:rFonts w:ascii="Arial" w:hAnsi="Arial" w:cs="Arial"/>
              </w:rPr>
              <w:t>15%</w:t>
            </w:r>
          </w:p>
          <w:p w14:paraId="3B1BD725" w14:textId="77777777" w:rsidR="005E09FB" w:rsidRPr="00AF5F29" w:rsidRDefault="00BE104F" w:rsidP="00AF5F29">
            <w:pPr>
              <w:jc w:val="center"/>
              <w:rPr>
                <w:rFonts w:ascii="Arial" w:hAnsi="Arial" w:cs="Arial"/>
              </w:rPr>
            </w:pPr>
            <w:r w:rsidRPr="00AF5F29">
              <w:rPr>
                <w:rFonts w:ascii="Arial" w:hAnsi="Arial" w:cs="Arial"/>
              </w:rPr>
              <w:t>40%</w:t>
            </w:r>
          </w:p>
          <w:p w14:paraId="361972F2" w14:textId="77777777" w:rsidR="005E09FB" w:rsidRPr="00AF5F29" w:rsidRDefault="00BE104F" w:rsidP="00AF5F29">
            <w:pPr>
              <w:jc w:val="center"/>
              <w:rPr>
                <w:rFonts w:ascii="Arial" w:hAnsi="Arial" w:cs="Arial"/>
              </w:rPr>
            </w:pPr>
            <w:r w:rsidRPr="00AF5F29">
              <w:rPr>
                <w:rFonts w:ascii="Arial" w:hAnsi="Arial" w:cs="Arial"/>
              </w:rPr>
              <w:lastRenderedPageBreak/>
              <w:t>10%</w:t>
            </w:r>
          </w:p>
        </w:tc>
        <w:tc>
          <w:tcPr>
            <w:tcW w:w="2127" w:type="dxa"/>
            <w:vAlign w:val="center"/>
          </w:tcPr>
          <w:p w14:paraId="095B72DA" w14:textId="254C2CD1" w:rsidR="005E09FB" w:rsidRPr="00AF5F29" w:rsidRDefault="00BE104F" w:rsidP="00AF5F29">
            <w:pPr>
              <w:jc w:val="center"/>
              <w:rPr>
                <w:rFonts w:ascii="Arial" w:hAnsi="Arial" w:cs="Arial"/>
              </w:rPr>
            </w:pPr>
            <w:r w:rsidRPr="00AF5F29">
              <w:rPr>
                <w:rFonts w:ascii="Arial" w:hAnsi="Arial" w:cs="Arial"/>
              </w:rPr>
              <w:lastRenderedPageBreak/>
              <w:t>Evaluación continua</w:t>
            </w:r>
          </w:p>
        </w:tc>
        <w:tc>
          <w:tcPr>
            <w:tcW w:w="2336" w:type="dxa"/>
            <w:vAlign w:val="center"/>
          </w:tcPr>
          <w:p w14:paraId="1451CCDF" w14:textId="76601495" w:rsidR="005E09FB" w:rsidRPr="00AF5F29" w:rsidRDefault="00BE104F" w:rsidP="00AF5F29">
            <w:pPr>
              <w:jc w:val="center"/>
              <w:rPr>
                <w:rFonts w:ascii="Arial" w:hAnsi="Arial" w:cs="Arial"/>
              </w:rPr>
            </w:pPr>
            <w:r w:rsidRPr="00AF5F29">
              <w:rPr>
                <w:rFonts w:ascii="Arial" w:hAnsi="Arial" w:cs="Arial"/>
              </w:rPr>
              <w:t xml:space="preserve">Examen </w:t>
            </w:r>
            <w:r w:rsidR="00AF5F29" w:rsidRPr="00AF5F29">
              <w:rPr>
                <w:rFonts w:ascii="Arial" w:hAnsi="Arial" w:cs="Arial"/>
              </w:rPr>
              <w:t>global de</w:t>
            </w:r>
            <w:r w:rsidRPr="00AF5F29">
              <w:rPr>
                <w:rFonts w:ascii="Arial" w:hAnsi="Arial" w:cs="Arial"/>
              </w:rPr>
              <w:t xml:space="preserve"> gramática y vocabulario</w:t>
            </w:r>
          </w:p>
        </w:tc>
      </w:tr>
      <w:tr w:rsidR="005E09FB" w:rsidRPr="00AF5F29" w14:paraId="20E41FD3" w14:textId="77777777" w:rsidTr="000F4FCA">
        <w:trPr>
          <w:trHeight w:val="588"/>
          <w:jc w:val="center"/>
        </w:trPr>
        <w:tc>
          <w:tcPr>
            <w:tcW w:w="1410" w:type="dxa"/>
            <w:vAlign w:val="center"/>
          </w:tcPr>
          <w:p w14:paraId="5EED41CC" w14:textId="77777777" w:rsidR="005E09FB" w:rsidRPr="00AF5F29" w:rsidRDefault="00BE104F" w:rsidP="000F4FCA">
            <w:pPr>
              <w:jc w:val="center"/>
              <w:rPr>
                <w:rFonts w:ascii="Arial" w:hAnsi="Arial" w:cs="Arial"/>
                <w:b/>
              </w:rPr>
            </w:pPr>
            <w:r w:rsidRPr="00AF5F29">
              <w:rPr>
                <w:rFonts w:ascii="Arial" w:hAnsi="Arial" w:cs="Arial"/>
                <w:b/>
              </w:rPr>
              <w:t>2º ESO (OPT)</w:t>
            </w:r>
          </w:p>
        </w:tc>
        <w:tc>
          <w:tcPr>
            <w:tcW w:w="5895" w:type="dxa"/>
          </w:tcPr>
          <w:p w14:paraId="4F021250" w14:textId="77777777" w:rsidR="005E09FB" w:rsidRPr="00AF5F29" w:rsidRDefault="00BE104F">
            <w:pPr>
              <w:rPr>
                <w:rFonts w:ascii="Arial" w:hAnsi="Arial" w:cs="Arial"/>
              </w:rPr>
            </w:pPr>
            <w:r w:rsidRPr="00AF5F29">
              <w:rPr>
                <w:rFonts w:ascii="Arial" w:hAnsi="Arial" w:cs="Arial"/>
              </w:rPr>
              <w:t>1. Comprensión oral</w:t>
            </w:r>
          </w:p>
          <w:p w14:paraId="1D8573C9" w14:textId="77777777" w:rsidR="005E09FB" w:rsidRPr="00AF5F29" w:rsidRDefault="00BE104F">
            <w:pPr>
              <w:rPr>
                <w:rFonts w:ascii="Arial" w:hAnsi="Arial" w:cs="Arial"/>
              </w:rPr>
            </w:pPr>
            <w:r w:rsidRPr="00AF5F29">
              <w:rPr>
                <w:rFonts w:ascii="Arial" w:hAnsi="Arial" w:cs="Arial"/>
              </w:rPr>
              <w:t>2. Expresión oral</w:t>
            </w:r>
          </w:p>
          <w:p w14:paraId="23B7AF00" w14:textId="77777777" w:rsidR="005E09FB" w:rsidRPr="00AF5F29" w:rsidRDefault="00BE104F">
            <w:pPr>
              <w:rPr>
                <w:rFonts w:ascii="Arial" w:hAnsi="Arial" w:cs="Arial"/>
              </w:rPr>
            </w:pPr>
            <w:r w:rsidRPr="00AF5F29">
              <w:rPr>
                <w:rFonts w:ascii="Arial" w:hAnsi="Arial" w:cs="Arial"/>
              </w:rPr>
              <w:t>3. Comprensión escrita</w:t>
            </w:r>
          </w:p>
          <w:p w14:paraId="58C169B1" w14:textId="77777777" w:rsidR="005E09FB" w:rsidRPr="00AF5F29" w:rsidRDefault="00BE104F">
            <w:pPr>
              <w:rPr>
                <w:rFonts w:ascii="Arial" w:hAnsi="Arial" w:cs="Arial"/>
              </w:rPr>
            </w:pPr>
            <w:r w:rsidRPr="00AF5F29">
              <w:rPr>
                <w:rFonts w:ascii="Arial" w:hAnsi="Arial" w:cs="Arial"/>
              </w:rPr>
              <w:t>4. Expresión escrita</w:t>
            </w:r>
          </w:p>
          <w:p w14:paraId="0F008B36" w14:textId="77777777" w:rsidR="005E09FB" w:rsidRPr="00AF5F29" w:rsidRDefault="00BE104F">
            <w:pPr>
              <w:rPr>
                <w:rFonts w:ascii="Arial" w:hAnsi="Arial" w:cs="Arial"/>
              </w:rPr>
            </w:pPr>
            <w:r w:rsidRPr="00AF5F29">
              <w:rPr>
                <w:rFonts w:ascii="Arial" w:hAnsi="Arial" w:cs="Arial"/>
              </w:rPr>
              <w:t>5. Gramática y vocabulario</w:t>
            </w:r>
          </w:p>
          <w:p w14:paraId="22E95D47" w14:textId="77777777" w:rsidR="005E09FB" w:rsidRPr="00AF5F29" w:rsidRDefault="00BE104F">
            <w:pPr>
              <w:rPr>
                <w:rFonts w:ascii="Arial" w:hAnsi="Arial" w:cs="Arial"/>
              </w:rPr>
            </w:pPr>
            <w:r w:rsidRPr="00AF5F29">
              <w:rPr>
                <w:rFonts w:ascii="Arial" w:hAnsi="Arial" w:cs="Arial"/>
              </w:rPr>
              <w:t>6. trabajo diario</w:t>
            </w:r>
          </w:p>
          <w:p w14:paraId="6DAC2B48" w14:textId="77777777" w:rsidR="005E09FB" w:rsidRPr="00AF5F29" w:rsidRDefault="00BE104F">
            <w:pPr>
              <w:rPr>
                <w:rFonts w:ascii="Arial" w:hAnsi="Arial" w:cs="Arial"/>
              </w:rPr>
            </w:pPr>
            <w:r w:rsidRPr="00AF5F29">
              <w:rPr>
                <w:rFonts w:ascii="Arial" w:hAnsi="Arial" w:cs="Arial"/>
              </w:rPr>
              <w:t xml:space="preserve">(Mínimo 3,5 en este apartado para poder hacer media con el resto) </w:t>
            </w:r>
          </w:p>
          <w:p w14:paraId="44B6A20D" w14:textId="246E7D04" w:rsidR="005E09FB" w:rsidRPr="00AF5F29" w:rsidRDefault="00BE104F" w:rsidP="00AF5F29">
            <w:pPr>
              <w:rPr>
                <w:rFonts w:ascii="Arial" w:hAnsi="Arial" w:cs="Arial"/>
              </w:rPr>
            </w:pPr>
            <w:r w:rsidRPr="00AF5F29">
              <w:rPr>
                <w:rFonts w:ascii="Arial" w:hAnsi="Arial" w:cs="Arial"/>
              </w:rPr>
              <w:t>Presentar obligatoriamente todos los trabajos de las otras destrezas para media</w:t>
            </w:r>
          </w:p>
        </w:tc>
        <w:tc>
          <w:tcPr>
            <w:tcW w:w="1762" w:type="dxa"/>
            <w:vAlign w:val="center"/>
          </w:tcPr>
          <w:p w14:paraId="2D73B2A1" w14:textId="77777777" w:rsidR="005E09FB" w:rsidRPr="00AF5F29" w:rsidRDefault="00BE104F" w:rsidP="00AF5F29">
            <w:pPr>
              <w:jc w:val="center"/>
              <w:rPr>
                <w:rFonts w:ascii="Arial" w:hAnsi="Arial" w:cs="Arial"/>
              </w:rPr>
            </w:pPr>
            <w:r w:rsidRPr="00AF5F29">
              <w:rPr>
                <w:rFonts w:ascii="Arial" w:hAnsi="Arial" w:cs="Arial"/>
              </w:rPr>
              <w:t>10%</w:t>
            </w:r>
          </w:p>
          <w:p w14:paraId="4A988AA0" w14:textId="77777777" w:rsidR="005E09FB" w:rsidRPr="00AF5F29" w:rsidRDefault="00BE104F" w:rsidP="00AF5F29">
            <w:pPr>
              <w:jc w:val="center"/>
              <w:rPr>
                <w:rFonts w:ascii="Arial" w:hAnsi="Arial" w:cs="Arial"/>
              </w:rPr>
            </w:pPr>
            <w:r w:rsidRPr="00AF5F29">
              <w:rPr>
                <w:rFonts w:ascii="Arial" w:hAnsi="Arial" w:cs="Arial"/>
              </w:rPr>
              <w:t>15%</w:t>
            </w:r>
          </w:p>
          <w:p w14:paraId="590B088C" w14:textId="77777777" w:rsidR="005E09FB" w:rsidRPr="00AF5F29" w:rsidRDefault="00BE104F" w:rsidP="00AF5F29">
            <w:pPr>
              <w:jc w:val="center"/>
              <w:rPr>
                <w:rFonts w:ascii="Arial" w:hAnsi="Arial" w:cs="Arial"/>
              </w:rPr>
            </w:pPr>
            <w:r w:rsidRPr="00AF5F29">
              <w:rPr>
                <w:rFonts w:ascii="Arial" w:hAnsi="Arial" w:cs="Arial"/>
              </w:rPr>
              <w:t>10%</w:t>
            </w:r>
          </w:p>
          <w:p w14:paraId="1753B655" w14:textId="77777777" w:rsidR="005E09FB" w:rsidRPr="00AF5F29" w:rsidRDefault="00BE104F" w:rsidP="00AF5F29">
            <w:pPr>
              <w:jc w:val="center"/>
              <w:rPr>
                <w:rFonts w:ascii="Arial" w:hAnsi="Arial" w:cs="Arial"/>
              </w:rPr>
            </w:pPr>
            <w:r w:rsidRPr="00AF5F29">
              <w:rPr>
                <w:rFonts w:ascii="Arial" w:hAnsi="Arial" w:cs="Arial"/>
              </w:rPr>
              <w:t>15%</w:t>
            </w:r>
          </w:p>
          <w:p w14:paraId="01869BB2" w14:textId="77777777" w:rsidR="005E09FB" w:rsidRPr="00AF5F29" w:rsidRDefault="00BE104F" w:rsidP="00AF5F29">
            <w:pPr>
              <w:jc w:val="center"/>
              <w:rPr>
                <w:rFonts w:ascii="Arial" w:hAnsi="Arial" w:cs="Arial"/>
              </w:rPr>
            </w:pPr>
            <w:r w:rsidRPr="00AF5F29">
              <w:rPr>
                <w:rFonts w:ascii="Arial" w:hAnsi="Arial" w:cs="Arial"/>
              </w:rPr>
              <w:t>40%</w:t>
            </w:r>
          </w:p>
          <w:p w14:paraId="240FB3B6" w14:textId="77777777" w:rsidR="005E09FB" w:rsidRPr="00AF5F29" w:rsidRDefault="00BE104F" w:rsidP="00AF5F29">
            <w:pPr>
              <w:jc w:val="center"/>
              <w:rPr>
                <w:rFonts w:ascii="Arial" w:hAnsi="Arial" w:cs="Arial"/>
              </w:rPr>
            </w:pPr>
            <w:r w:rsidRPr="00AF5F29">
              <w:rPr>
                <w:rFonts w:ascii="Arial" w:hAnsi="Arial" w:cs="Arial"/>
              </w:rPr>
              <w:t>10%</w:t>
            </w:r>
          </w:p>
        </w:tc>
        <w:tc>
          <w:tcPr>
            <w:tcW w:w="2127" w:type="dxa"/>
            <w:vAlign w:val="center"/>
          </w:tcPr>
          <w:p w14:paraId="096E21DE" w14:textId="5F027CFB" w:rsidR="005E09FB" w:rsidRPr="00AF5F29" w:rsidRDefault="00BE104F" w:rsidP="00AF5F29">
            <w:pPr>
              <w:jc w:val="center"/>
              <w:rPr>
                <w:rFonts w:ascii="Arial" w:hAnsi="Arial" w:cs="Arial"/>
              </w:rPr>
            </w:pPr>
            <w:r w:rsidRPr="00AF5F29">
              <w:rPr>
                <w:rFonts w:ascii="Arial" w:hAnsi="Arial" w:cs="Arial"/>
              </w:rPr>
              <w:t>Evaluación continua</w:t>
            </w:r>
          </w:p>
        </w:tc>
        <w:tc>
          <w:tcPr>
            <w:tcW w:w="2336" w:type="dxa"/>
            <w:vAlign w:val="center"/>
          </w:tcPr>
          <w:p w14:paraId="6115EAF8" w14:textId="7D8195E7" w:rsidR="005E09FB" w:rsidRPr="00AF5F29" w:rsidRDefault="00AF5F29" w:rsidP="00AF5F29">
            <w:pPr>
              <w:jc w:val="center"/>
              <w:rPr>
                <w:rFonts w:ascii="Arial" w:hAnsi="Arial" w:cs="Arial"/>
              </w:rPr>
            </w:pPr>
            <w:r w:rsidRPr="00AF5F29">
              <w:rPr>
                <w:rFonts w:ascii="Arial" w:hAnsi="Arial" w:cs="Arial"/>
              </w:rPr>
              <w:t>Examen global</w:t>
            </w:r>
            <w:r w:rsidR="00BE104F" w:rsidRPr="00AF5F29">
              <w:rPr>
                <w:rFonts w:ascii="Arial" w:hAnsi="Arial" w:cs="Arial"/>
              </w:rPr>
              <w:t xml:space="preserve"> de gramática y vocabulario</w:t>
            </w:r>
          </w:p>
        </w:tc>
      </w:tr>
      <w:tr w:rsidR="005E09FB" w:rsidRPr="00AF5F29" w14:paraId="5865D321" w14:textId="77777777" w:rsidTr="000F4FCA">
        <w:trPr>
          <w:trHeight w:val="588"/>
          <w:jc w:val="center"/>
        </w:trPr>
        <w:tc>
          <w:tcPr>
            <w:tcW w:w="1410" w:type="dxa"/>
            <w:vAlign w:val="center"/>
          </w:tcPr>
          <w:p w14:paraId="6AA596D9" w14:textId="77777777" w:rsidR="005E09FB" w:rsidRPr="00AF5F29" w:rsidRDefault="00BE104F" w:rsidP="000F4FCA">
            <w:pPr>
              <w:jc w:val="center"/>
              <w:rPr>
                <w:rFonts w:ascii="Arial" w:hAnsi="Arial" w:cs="Arial"/>
                <w:b/>
              </w:rPr>
            </w:pPr>
            <w:r w:rsidRPr="00AF5F29">
              <w:rPr>
                <w:rFonts w:ascii="Arial" w:hAnsi="Arial" w:cs="Arial"/>
                <w:b/>
              </w:rPr>
              <w:t>3º ESO (OPT)</w:t>
            </w:r>
          </w:p>
        </w:tc>
        <w:tc>
          <w:tcPr>
            <w:tcW w:w="5895" w:type="dxa"/>
          </w:tcPr>
          <w:p w14:paraId="6D9901AF" w14:textId="77777777" w:rsidR="005E09FB" w:rsidRPr="00AF5F29" w:rsidRDefault="00BE104F">
            <w:pPr>
              <w:rPr>
                <w:rFonts w:ascii="Arial" w:hAnsi="Arial" w:cs="Arial"/>
              </w:rPr>
            </w:pPr>
            <w:r w:rsidRPr="00AF5F29">
              <w:rPr>
                <w:rFonts w:ascii="Arial" w:hAnsi="Arial" w:cs="Arial"/>
              </w:rPr>
              <w:t>1. Comprensión oral</w:t>
            </w:r>
          </w:p>
          <w:p w14:paraId="21E28445" w14:textId="77777777" w:rsidR="005E09FB" w:rsidRPr="00AF5F29" w:rsidRDefault="00BE104F">
            <w:pPr>
              <w:rPr>
                <w:rFonts w:ascii="Arial" w:hAnsi="Arial" w:cs="Arial"/>
              </w:rPr>
            </w:pPr>
            <w:r w:rsidRPr="00AF5F29">
              <w:rPr>
                <w:rFonts w:ascii="Arial" w:hAnsi="Arial" w:cs="Arial"/>
              </w:rPr>
              <w:t>2. Expresión oral</w:t>
            </w:r>
          </w:p>
          <w:p w14:paraId="09F921E9" w14:textId="77777777" w:rsidR="005E09FB" w:rsidRPr="00AF5F29" w:rsidRDefault="00BE104F">
            <w:pPr>
              <w:rPr>
                <w:rFonts w:ascii="Arial" w:hAnsi="Arial" w:cs="Arial"/>
              </w:rPr>
            </w:pPr>
            <w:r w:rsidRPr="00AF5F29">
              <w:rPr>
                <w:rFonts w:ascii="Arial" w:hAnsi="Arial" w:cs="Arial"/>
              </w:rPr>
              <w:t>3. Comprensión escrita</w:t>
            </w:r>
          </w:p>
          <w:p w14:paraId="3596AF21" w14:textId="77777777" w:rsidR="005E09FB" w:rsidRPr="00AF5F29" w:rsidRDefault="00BE104F">
            <w:pPr>
              <w:rPr>
                <w:rFonts w:ascii="Arial" w:hAnsi="Arial" w:cs="Arial"/>
              </w:rPr>
            </w:pPr>
            <w:r w:rsidRPr="00AF5F29">
              <w:rPr>
                <w:rFonts w:ascii="Arial" w:hAnsi="Arial" w:cs="Arial"/>
              </w:rPr>
              <w:t>4. Expresión escrita</w:t>
            </w:r>
          </w:p>
          <w:p w14:paraId="70C94367" w14:textId="77777777" w:rsidR="005E09FB" w:rsidRPr="00AF5F29" w:rsidRDefault="00BE104F">
            <w:pPr>
              <w:rPr>
                <w:rFonts w:ascii="Arial" w:hAnsi="Arial" w:cs="Arial"/>
              </w:rPr>
            </w:pPr>
            <w:r w:rsidRPr="00AF5F29">
              <w:rPr>
                <w:rFonts w:ascii="Arial" w:hAnsi="Arial" w:cs="Arial"/>
              </w:rPr>
              <w:t>5. Gramática y vocabulario</w:t>
            </w:r>
          </w:p>
          <w:p w14:paraId="742BAC05" w14:textId="77777777" w:rsidR="005E09FB" w:rsidRPr="00AF5F29" w:rsidRDefault="00BE104F">
            <w:pPr>
              <w:rPr>
                <w:rFonts w:ascii="Arial" w:hAnsi="Arial" w:cs="Arial"/>
              </w:rPr>
            </w:pPr>
            <w:r w:rsidRPr="00AF5F29">
              <w:rPr>
                <w:rFonts w:ascii="Arial" w:hAnsi="Arial" w:cs="Arial"/>
              </w:rPr>
              <w:t>6. trabajo diario</w:t>
            </w:r>
          </w:p>
          <w:p w14:paraId="4A732158" w14:textId="77777777" w:rsidR="005E09FB" w:rsidRPr="00AF5F29" w:rsidRDefault="00BE104F">
            <w:pPr>
              <w:rPr>
                <w:rFonts w:ascii="Arial" w:hAnsi="Arial" w:cs="Arial"/>
              </w:rPr>
            </w:pPr>
            <w:r w:rsidRPr="00AF5F29">
              <w:rPr>
                <w:rFonts w:ascii="Arial" w:hAnsi="Arial" w:cs="Arial"/>
              </w:rPr>
              <w:t xml:space="preserve">(Mínimo 4 en este apartado para poder hacer media con el resto) </w:t>
            </w:r>
          </w:p>
          <w:p w14:paraId="6470FC98" w14:textId="3DBECFA1" w:rsidR="005E09FB" w:rsidRPr="00AF5F29" w:rsidRDefault="00BE104F" w:rsidP="00AF5F29">
            <w:pPr>
              <w:rPr>
                <w:rFonts w:ascii="Arial" w:hAnsi="Arial" w:cs="Arial"/>
              </w:rPr>
            </w:pPr>
            <w:r w:rsidRPr="00AF5F29">
              <w:rPr>
                <w:rFonts w:ascii="Arial" w:hAnsi="Arial" w:cs="Arial"/>
              </w:rPr>
              <w:t>Presentar obligatoriamente todos los trabajos de las otras destrezas para media</w:t>
            </w:r>
          </w:p>
        </w:tc>
        <w:tc>
          <w:tcPr>
            <w:tcW w:w="1762" w:type="dxa"/>
            <w:vAlign w:val="center"/>
          </w:tcPr>
          <w:p w14:paraId="5D973167" w14:textId="77777777" w:rsidR="005E09FB" w:rsidRPr="00AF5F29" w:rsidRDefault="00BE104F" w:rsidP="00AF5F29">
            <w:pPr>
              <w:jc w:val="center"/>
              <w:rPr>
                <w:rFonts w:ascii="Arial" w:hAnsi="Arial" w:cs="Arial"/>
              </w:rPr>
            </w:pPr>
            <w:r w:rsidRPr="00AF5F29">
              <w:rPr>
                <w:rFonts w:ascii="Arial" w:hAnsi="Arial" w:cs="Arial"/>
              </w:rPr>
              <w:t>10%</w:t>
            </w:r>
          </w:p>
          <w:p w14:paraId="0C4F22A0" w14:textId="77777777" w:rsidR="005E09FB" w:rsidRPr="00AF5F29" w:rsidRDefault="00BE104F" w:rsidP="00AF5F29">
            <w:pPr>
              <w:jc w:val="center"/>
              <w:rPr>
                <w:rFonts w:ascii="Arial" w:hAnsi="Arial" w:cs="Arial"/>
              </w:rPr>
            </w:pPr>
            <w:r w:rsidRPr="00AF5F29">
              <w:rPr>
                <w:rFonts w:ascii="Arial" w:hAnsi="Arial" w:cs="Arial"/>
              </w:rPr>
              <w:t>15%</w:t>
            </w:r>
          </w:p>
          <w:p w14:paraId="52EFFE4F" w14:textId="77777777" w:rsidR="005E09FB" w:rsidRPr="00AF5F29" w:rsidRDefault="00BE104F" w:rsidP="00AF5F29">
            <w:pPr>
              <w:jc w:val="center"/>
              <w:rPr>
                <w:rFonts w:ascii="Arial" w:hAnsi="Arial" w:cs="Arial"/>
              </w:rPr>
            </w:pPr>
            <w:r w:rsidRPr="00AF5F29">
              <w:rPr>
                <w:rFonts w:ascii="Arial" w:hAnsi="Arial" w:cs="Arial"/>
              </w:rPr>
              <w:t>10%</w:t>
            </w:r>
          </w:p>
          <w:p w14:paraId="5BFC00A7" w14:textId="77777777" w:rsidR="005E09FB" w:rsidRPr="00AF5F29" w:rsidRDefault="00BE104F" w:rsidP="00AF5F29">
            <w:pPr>
              <w:jc w:val="center"/>
              <w:rPr>
                <w:rFonts w:ascii="Arial" w:hAnsi="Arial" w:cs="Arial"/>
              </w:rPr>
            </w:pPr>
            <w:r w:rsidRPr="00AF5F29">
              <w:rPr>
                <w:rFonts w:ascii="Arial" w:hAnsi="Arial" w:cs="Arial"/>
              </w:rPr>
              <w:t>15%</w:t>
            </w:r>
          </w:p>
          <w:p w14:paraId="6DB1EC58" w14:textId="77777777" w:rsidR="005E09FB" w:rsidRPr="00AF5F29" w:rsidRDefault="00BE104F" w:rsidP="00AF5F29">
            <w:pPr>
              <w:jc w:val="center"/>
              <w:rPr>
                <w:rFonts w:ascii="Arial" w:hAnsi="Arial" w:cs="Arial"/>
              </w:rPr>
            </w:pPr>
            <w:r w:rsidRPr="00AF5F29">
              <w:rPr>
                <w:rFonts w:ascii="Arial" w:hAnsi="Arial" w:cs="Arial"/>
              </w:rPr>
              <w:t>40%</w:t>
            </w:r>
          </w:p>
          <w:p w14:paraId="5DC4D877" w14:textId="77777777" w:rsidR="005E09FB" w:rsidRPr="00AF5F29" w:rsidRDefault="00BE104F" w:rsidP="00AF5F29">
            <w:pPr>
              <w:jc w:val="center"/>
              <w:rPr>
                <w:rFonts w:ascii="Arial" w:hAnsi="Arial" w:cs="Arial"/>
              </w:rPr>
            </w:pPr>
            <w:r w:rsidRPr="00AF5F29">
              <w:rPr>
                <w:rFonts w:ascii="Arial" w:hAnsi="Arial" w:cs="Arial"/>
              </w:rPr>
              <w:t>10%</w:t>
            </w:r>
          </w:p>
        </w:tc>
        <w:tc>
          <w:tcPr>
            <w:tcW w:w="2127" w:type="dxa"/>
            <w:vAlign w:val="center"/>
          </w:tcPr>
          <w:p w14:paraId="63B127AB" w14:textId="6F60AE42" w:rsidR="005E09FB" w:rsidRPr="00AF5F29" w:rsidRDefault="00BE104F" w:rsidP="00AF5F29">
            <w:pPr>
              <w:jc w:val="center"/>
              <w:rPr>
                <w:rFonts w:ascii="Arial" w:hAnsi="Arial" w:cs="Arial"/>
              </w:rPr>
            </w:pPr>
            <w:r w:rsidRPr="00AF5F29">
              <w:rPr>
                <w:rFonts w:ascii="Arial" w:hAnsi="Arial" w:cs="Arial"/>
              </w:rPr>
              <w:t>Evaluación continua</w:t>
            </w:r>
          </w:p>
        </w:tc>
        <w:tc>
          <w:tcPr>
            <w:tcW w:w="2336" w:type="dxa"/>
            <w:vAlign w:val="center"/>
          </w:tcPr>
          <w:p w14:paraId="1E4BAE2E" w14:textId="6B0A172E" w:rsidR="005E09FB" w:rsidRPr="00AF5F29" w:rsidRDefault="00BE104F" w:rsidP="00AF5F29">
            <w:pPr>
              <w:jc w:val="center"/>
              <w:rPr>
                <w:rFonts w:ascii="Arial" w:hAnsi="Arial" w:cs="Arial"/>
              </w:rPr>
            </w:pPr>
            <w:r w:rsidRPr="00AF5F29">
              <w:rPr>
                <w:rFonts w:ascii="Arial" w:hAnsi="Arial" w:cs="Arial"/>
              </w:rPr>
              <w:t>Examen global de gramática y vocabulario</w:t>
            </w:r>
          </w:p>
        </w:tc>
      </w:tr>
    </w:tbl>
    <w:p w14:paraId="55619093" w14:textId="77777777" w:rsidR="005E09FB" w:rsidRPr="00AF5F29" w:rsidRDefault="005E09FB">
      <w:pPr>
        <w:rPr>
          <w:rFonts w:ascii="Arial" w:hAnsi="Arial" w:cs="Arial"/>
        </w:rPr>
      </w:pPr>
    </w:p>
    <w:p w14:paraId="1AF42D59" w14:textId="662F0EF5" w:rsidR="00D75656" w:rsidRPr="00AF5F29" w:rsidRDefault="00D75656">
      <w:pPr>
        <w:rPr>
          <w:rFonts w:ascii="Arial" w:hAnsi="Arial" w:cs="Arial"/>
        </w:rPr>
      </w:pPr>
      <w:r w:rsidRPr="00AF5F29">
        <w:rPr>
          <w:rFonts w:ascii="Arial" w:hAnsi="Arial" w:cs="Arial"/>
        </w:rPr>
        <w:br w:type="page"/>
      </w:r>
    </w:p>
    <w:p w14:paraId="4402C629" w14:textId="77777777" w:rsidR="00D75656" w:rsidRPr="00AF5F29" w:rsidRDefault="00D75656" w:rsidP="00D75656">
      <w:pPr>
        <w:ind w:left="101"/>
        <w:jc w:val="both"/>
        <w:rPr>
          <w:rFonts w:ascii="Arial" w:hAnsi="Arial" w:cs="Arial"/>
          <w:b/>
          <w:sz w:val="24"/>
          <w:szCs w:val="24"/>
        </w:rPr>
        <w:sectPr w:rsidR="00D75656" w:rsidRPr="00AF5F29">
          <w:headerReference w:type="default" r:id="rId7"/>
          <w:pgSz w:w="16838" w:h="11906" w:orient="landscape"/>
          <w:pgMar w:top="1701" w:right="1417" w:bottom="1701" w:left="1417" w:header="708" w:footer="708" w:gutter="0"/>
          <w:pgNumType w:start="1"/>
          <w:cols w:space="720"/>
        </w:sectPr>
      </w:pPr>
    </w:p>
    <w:p w14:paraId="2CDB0F8F" w14:textId="77777777" w:rsidR="00D75656" w:rsidRPr="00AF5F29" w:rsidRDefault="00D75656" w:rsidP="00D75656">
      <w:pPr>
        <w:ind w:left="101"/>
        <w:jc w:val="both"/>
        <w:rPr>
          <w:rFonts w:ascii="Arial" w:hAnsi="Arial" w:cs="Arial"/>
          <w:b/>
          <w:sz w:val="24"/>
          <w:szCs w:val="24"/>
        </w:rPr>
      </w:pPr>
      <w:r w:rsidRPr="00AF5F29">
        <w:rPr>
          <w:rFonts w:ascii="Arial" w:hAnsi="Arial" w:cs="Arial"/>
          <w:b/>
          <w:sz w:val="24"/>
          <w:szCs w:val="24"/>
        </w:rPr>
        <w:lastRenderedPageBreak/>
        <w:t>Evaluación del alumnado.</w:t>
      </w:r>
    </w:p>
    <w:p w14:paraId="6AF0B757" w14:textId="77777777" w:rsidR="00D75656" w:rsidRPr="00AF5F29" w:rsidRDefault="00D75656" w:rsidP="00D75656">
      <w:pPr>
        <w:ind w:left="101"/>
        <w:jc w:val="both"/>
        <w:rPr>
          <w:rFonts w:ascii="Arial" w:hAnsi="Arial" w:cs="Arial"/>
          <w:b/>
          <w:sz w:val="24"/>
          <w:szCs w:val="24"/>
        </w:rPr>
      </w:pPr>
    </w:p>
    <w:p w14:paraId="26B75E10" w14:textId="77777777" w:rsidR="00D75656" w:rsidRPr="00AF5F29" w:rsidRDefault="00D75656" w:rsidP="00D75656">
      <w:pPr>
        <w:pBdr>
          <w:top w:val="nil"/>
          <w:left w:val="nil"/>
          <w:bottom w:val="nil"/>
          <w:right w:val="nil"/>
          <w:between w:val="nil"/>
        </w:pBdr>
        <w:spacing w:before="33" w:line="276" w:lineRule="auto"/>
        <w:ind w:right="116"/>
        <w:jc w:val="both"/>
        <w:rPr>
          <w:rFonts w:ascii="Arial" w:hAnsi="Arial" w:cs="Arial"/>
          <w:sz w:val="24"/>
          <w:szCs w:val="24"/>
        </w:rPr>
      </w:pPr>
      <w:r w:rsidRPr="00AF5F29">
        <w:rPr>
          <w:rFonts w:ascii="Arial" w:hAnsi="Arial" w:cs="Arial"/>
          <w:sz w:val="24"/>
          <w:szCs w:val="24"/>
        </w:rPr>
        <w:t>En todos los niveles de ESO, tanto de SLF como de Optativa, al comenzar el curso se dedicarán las primeras sesiones a la sensibilización y repaso de contenidos de los cursos anteriores mediante actividades diversas, orales y escritas.</w:t>
      </w:r>
    </w:p>
    <w:p w14:paraId="164CA430" w14:textId="77777777" w:rsidR="00D75656" w:rsidRPr="00AF5F29" w:rsidRDefault="00D75656" w:rsidP="00D75656">
      <w:pPr>
        <w:pBdr>
          <w:top w:val="nil"/>
          <w:left w:val="nil"/>
          <w:bottom w:val="nil"/>
          <w:right w:val="nil"/>
          <w:between w:val="nil"/>
        </w:pBdr>
        <w:spacing w:before="33" w:line="276" w:lineRule="auto"/>
        <w:ind w:right="116"/>
        <w:jc w:val="both"/>
        <w:rPr>
          <w:rFonts w:ascii="Arial" w:hAnsi="Arial" w:cs="Arial"/>
          <w:sz w:val="24"/>
          <w:szCs w:val="24"/>
        </w:rPr>
      </w:pPr>
    </w:p>
    <w:p w14:paraId="2FB66F01" w14:textId="2E19D1F3" w:rsidR="00D75656" w:rsidRPr="00CF671B" w:rsidRDefault="00D75656" w:rsidP="00CF671B">
      <w:pPr>
        <w:jc w:val="both"/>
        <w:rPr>
          <w:rFonts w:ascii="Arial" w:hAnsi="Arial" w:cs="Arial"/>
          <w:sz w:val="24"/>
          <w:szCs w:val="24"/>
        </w:rPr>
      </w:pPr>
      <w:r w:rsidRPr="00CF671B">
        <w:rPr>
          <w:rFonts w:ascii="Arial" w:hAnsi="Arial" w:cs="Arial"/>
          <w:sz w:val="24"/>
          <w:szCs w:val="24"/>
        </w:rPr>
        <w:t xml:space="preserve"> Al finalizar este periodo, los alumnos deberán realizar un</w:t>
      </w:r>
      <w:r w:rsidR="00CF671B" w:rsidRPr="00CF671B">
        <w:rPr>
          <w:rFonts w:ascii="Arial" w:hAnsi="Arial" w:cs="Arial"/>
          <w:sz w:val="24"/>
          <w:szCs w:val="24"/>
        </w:rPr>
        <w:t xml:space="preserve">as pruebas, </w:t>
      </w:r>
      <w:r w:rsidRPr="00CF671B">
        <w:rPr>
          <w:rFonts w:ascii="Arial" w:hAnsi="Arial" w:cs="Arial"/>
          <w:sz w:val="24"/>
          <w:szCs w:val="24"/>
        </w:rPr>
        <w:t>cuya nota, con valor orientativo, será comunicada a las familias bajo el concepto de “Evaluación Inicial” y contará para realizar la media, en el apartado de “Examen”, en la calificación final de la primera evaluación correspondiente al 1er. Trimestre.</w:t>
      </w:r>
    </w:p>
    <w:p w14:paraId="53964838" w14:textId="77777777" w:rsidR="00D75656" w:rsidRPr="00AF5F29" w:rsidRDefault="00D75656" w:rsidP="00D75656">
      <w:pPr>
        <w:pBdr>
          <w:top w:val="nil"/>
          <w:left w:val="nil"/>
          <w:bottom w:val="nil"/>
          <w:right w:val="nil"/>
          <w:between w:val="nil"/>
        </w:pBdr>
        <w:spacing w:before="7"/>
        <w:rPr>
          <w:rFonts w:ascii="Arial" w:hAnsi="Arial" w:cs="Arial"/>
          <w:sz w:val="24"/>
          <w:szCs w:val="24"/>
        </w:rPr>
      </w:pPr>
    </w:p>
    <w:p w14:paraId="54B54600" w14:textId="77777777" w:rsidR="00D75656" w:rsidRPr="00AF5F29" w:rsidRDefault="00D75656" w:rsidP="00D75656">
      <w:pPr>
        <w:pBdr>
          <w:top w:val="nil"/>
          <w:left w:val="nil"/>
          <w:bottom w:val="nil"/>
          <w:right w:val="nil"/>
          <w:between w:val="nil"/>
        </w:pBdr>
        <w:spacing w:line="276" w:lineRule="auto"/>
        <w:ind w:left="101" w:right="115" w:firstLine="55"/>
        <w:jc w:val="both"/>
        <w:rPr>
          <w:rFonts w:ascii="Arial" w:hAnsi="Arial" w:cs="Arial"/>
          <w:sz w:val="24"/>
          <w:szCs w:val="24"/>
        </w:rPr>
      </w:pPr>
      <w:r w:rsidRPr="00AF5F29">
        <w:rPr>
          <w:rFonts w:ascii="Arial" w:hAnsi="Arial" w:cs="Arial"/>
          <w:sz w:val="24"/>
          <w:szCs w:val="24"/>
        </w:rPr>
        <w:t xml:space="preserve">A lo largo del curso se harán al menos, </w:t>
      </w:r>
      <w:r w:rsidRPr="00AF5F29">
        <w:rPr>
          <w:rFonts w:ascii="Arial" w:hAnsi="Arial" w:cs="Arial"/>
          <w:sz w:val="24"/>
          <w:szCs w:val="24"/>
          <w:u w:val="single"/>
        </w:rPr>
        <w:t>cinco exámenes trimestrales</w:t>
      </w:r>
      <w:r w:rsidRPr="00AF5F29">
        <w:rPr>
          <w:rFonts w:ascii="Arial" w:hAnsi="Arial" w:cs="Arial"/>
          <w:sz w:val="24"/>
          <w:szCs w:val="24"/>
        </w:rPr>
        <w:t xml:space="preserve"> con tareas de comprensión y expresión escritas y una prueba de expresión oral y comprensión oral mínima por trimestre adecuada al nivel curricular en los grupos de Sección Lingüística. </w:t>
      </w:r>
    </w:p>
    <w:p w14:paraId="67327EBC" w14:textId="4C211611" w:rsidR="00D75656" w:rsidRPr="00AF5F29" w:rsidRDefault="00D75656" w:rsidP="00CF671B">
      <w:pPr>
        <w:pBdr>
          <w:top w:val="nil"/>
          <w:left w:val="nil"/>
          <w:bottom w:val="nil"/>
          <w:right w:val="nil"/>
          <w:between w:val="nil"/>
        </w:pBdr>
        <w:tabs>
          <w:tab w:val="left" w:pos="6660"/>
        </w:tabs>
        <w:spacing w:line="276" w:lineRule="auto"/>
        <w:ind w:left="101" w:right="115" w:firstLine="55"/>
        <w:jc w:val="both"/>
        <w:rPr>
          <w:rFonts w:ascii="Arial" w:hAnsi="Arial" w:cs="Arial"/>
          <w:sz w:val="24"/>
          <w:szCs w:val="24"/>
        </w:rPr>
      </w:pPr>
    </w:p>
    <w:p w14:paraId="0E1F7E57" w14:textId="675553D2" w:rsidR="00D75656" w:rsidRPr="00AF5F29" w:rsidRDefault="00D75656" w:rsidP="00D75656">
      <w:pPr>
        <w:pBdr>
          <w:top w:val="nil"/>
          <w:left w:val="nil"/>
          <w:bottom w:val="nil"/>
          <w:right w:val="nil"/>
          <w:between w:val="nil"/>
        </w:pBdr>
        <w:spacing w:line="276" w:lineRule="auto"/>
        <w:ind w:left="101" w:right="115" w:firstLine="55"/>
        <w:jc w:val="both"/>
        <w:rPr>
          <w:rFonts w:ascii="Arial" w:hAnsi="Arial" w:cs="Arial"/>
          <w:sz w:val="24"/>
          <w:szCs w:val="24"/>
        </w:rPr>
      </w:pPr>
      <w:r w:rsidRPr="00AF5F29">
        <w:rPr>
          <w:rFonts w:ascii="Arial" w:hAnsi="Arial" w:cs="Arial"/>
          <w:sz w:val="24"/>
          <w:szCs w:val="24"/>
        </w:rPr>
        <w:t>El porcentaje de calificación por cada competencia (CO/</w:t>
      </w:r>
      <w:r w:rsidR="00CF671B">
        <w:rPr>
          <w:rFonts w:ascii="Arial" w:hAnsi="Arial" w:cs="Arial"/>
          <w:sz w:val="24"/>
          <w:szCs w:val="24"/>
        </w:rPr>
        <w:t>C</w:t>
      </w:r>
      <w:r w:rsidRPr="00AF5F29">
        <w:rPr>
          <w:rFonts w:ascii="Arial" w:hAnsi="Arial" w:cs="Arial"/>
          <w:sz w:val="24"/>
          <w:szCs w:val="24"/>
        </w:rPr>
        <w:t>E</w:t>
      </w:r>
      <w:r w:rsidR="00CF671B">
        <w:rPr>
          <w:rFonts w:ascii="Arial" w:hAnsi="Arial" w:cs="Arial"/>
          <w:sz w:val="24"/>
          <w:szCs w:val="24"/>
        </w:rPr>
        <w:t>, EO/EE</w:t>
      </w:r>
      <w:r w:rsidRPr="00AF5F29">
        <w:rPr>
          <w:rFonts w:ascii="Arial" w:hAnsi="Arial" w:cs="Arial"/>
          <w:sz w:val="24"/>
          <w:szCs w:val="24"/>
        </w:rPr>
        <w:t xml:space="preserve">) se encuentra especificado y detallado en las tablas del punto anterior en Instrumentos de Evaluación y Criterios de Calificación (%) por Trimestre. Para aprobar cada trimestre el alumno deberá obtener: </w:t>
      </w:r>
    </w:p>
    <w:p w14:paraId="475D60A3" w14:textId="796637FB" w:rsidR="00D75656" w:rsidRPr="00AF5F29" w:rsidRDefault="00D75656" w:rsidP="00D75656">
      <w:pPr>
        <w:pStyle w:val="Prrafodelista"/>
        <w:numPr>
          <w:ilvl w:val="0"/>
          <w:numId w:val="2"/>
        </w:numPr>
        <w:pBdr>
          <w:top w:val="nil"/>
          <w:left w:val="nil"/>
          <w:bottom w:val="nil"/>
          <w:right w:val="nil"/>
          <w:between w:val="nil"/>
        </w:pBdr>
        <w:spacing w:line="276" w:lineRule="auto"/>
        <w:ind w:right="115"/>
        <w:jc w:val="both"/>
        <w:rPr>
          <w:rFonts w:ascii="Arial" w:hAnsi="Arial" w:cs="Arial"/>
          <w:sz w:val="24"/>
          <w:szCs w:val="24"/>
        </w:rPr>
      </w:pPr>
      <w:r w:rsidRPr="00AF5F29">
        <w:rPr>
          <w:rFonts w:ascii="Arial" w:hAnsi="Arial" w:cs="Arial"/>
          <w:sz w:val="24"/>
          <w:szCs w:val="24"/>
        </w:rPr>
        <w:t xml:space="preserve">como mínimo un </w:t>
      </w:r>
      <w:r w:rsidRPr="00AF5F29">
        <w:rPr>
          <w:rFonts w:ascii="Arial" w:hAnsi="Arial" w:cs="Arial"/>
          <w:b/>
          <w:sz w:val="24"/>
          <w:szCs w:val="24"/>
        </w:rPr>
        <w:t>4/10</w:t>
      </w:r>
      <w:r w:rsidRPr="00AF5F29">
        <w:rPr>
          <w:rFonts w:ascii="Arial" w:hAnsi="Arial" w:cs="Arial"/>
          <w:sz w:val="24"/>
          <w:szCs w:val="24"/>
        </w:rPr>
        <w:t xml:space="preserve"> en el apartado de Asimilación y utilización de contenidos lingüísticos y vocabulario específico desarrollados en las Unidades Didácticas en 1º y 2º de ESO en SLF</w:t>
      </w:r>
    </w:p>
    <w:p w14:paraId="2D15F3B0" w14:textId="77777777" w:rsidR="00D75656" w:rsidRPr="00AF5F29" w:rsidRDefault="00D75656" w:rsidP="00D75656">
      <w:pPr>
        <w:pStyle w:val="Prrafodelista"/>
        <w:pBdr>
          <w:top w:val="nil"/>
          <w:left w:val="nil"/>
          <w:bottom w:val="nil"/>
          <w:right w:val="nil"/>
          <w:between w:val="nil"/>
        </w:pBdr>
        <w:spacing w:line="276" w:lineRule="auto"/>
        <w:ind w:left="516" w:right="115"/>
        <w:jc w:val="both"/>
        <w:rPr>
          <w:rFonts w:ascii="Arial" w:hAnsi="Arial" w:cs="Arial"/>
          <w:sz w:val="24"/>
          <w:szCs w:val="24"/>
        </w:rPr>
      </w:pPr>
    </w:p>
    <w:p w14:paraId="695B7710" w14:textId="6237A190" w:rsidR="00D75656" w:rsidRPr="00AF5F29" w:rsidRDefault="00D75656" w:rsidP="00D75656">
      <w:pPr>
        <w:pStyle w:val="Prrafodelista"/>
        <w:numPr>
          <w:ilvl w:val="0"/>
          <w:numId w:val="2"/>
        </w:numPr>
        <w:pBdr>
          <w:top w:val="nil"/>
          <w:left w:val="nil"/>
          <w:bottom w:val="nil"/>
          <w:right w:val="nil"/>
          <w:between w:val="nil"/>
        </w:pBdr>
        <w:spacing w:line="276" w:lineRule="auto"/>
        <w:ind w:right="115"/>
        <w:jc w:val="both"/>
        <w:rPr>
          <w:rFonts w:ascii="Arial" w:hAnsi="Arial" w:cs="Arial"/>
          <w:sz w:val="24"/>
          <w:szCs w:val="24"/>
        </w:rPr>
      </w:pPr>
      <w:r w:rsidRPr="00AF5F29">
        <w:rPr>
          <w:rFonts w:ascii="Arial" w:hAnsi="Arial" w:cs="Arial"/>
          <w:sz w:val="24"/>
          <w:szCs w:val="24"/>
        </w:rPr>
        <w:t xml:space="preserve">como mínimo un </w:t>
      </w:r>
      <w:r w:rsidRPr="00AF5F29">
        <w:rPr>
          <w:rFonts w:ascii="Arial" w:hAnsi="Arial" w:cs="Arial"/>
          <w:b/>
          <w:bCs/>
          <w:sz w:val="24"/>
          <w:szCs w:val="24"/>
        </w:rPr>
        <w:t>5/</w:t>
      </w:r>
      <w:r w:rsidRPr="00AF5F29">
        <w:rPr>
          <w:rFonts w:ascii="Arial" w:hAnsi="Arial" w:cs="Arial"/>
          <w:b/>
          <w:sz w:val="24"/>
          <w:szCs w:val="24"/>
        </w:rPr>
        <w:t>10</w:t>
      </w:r>
      <w:r w:rsidRPr="00AF5F29">
        <w:rPr>
          <w:rFonts w:ascii="Arial" w:hAnsi="Arial" w:cs="Arial"/>
          <w:sz w:val="24"/>
          <w:szCs w:val="24"/>
        </w:rPr>
        <w:t xml:space="preserve"> en el apartado de Asimilación y utilización de contenidos lingüísticos y vocabulario específico desarrollados en las Unidades Didácticas en 3º y 4º de ESO y 1º y 2º Bachillerato en SLF.</w:t>
      </w:r>
    </w:p>
    <w:p w14:paraId="646FA670" w14:textId="77777777" w:rsidR="00D75656" w:rsidRPr="00AF5F29" w:rsidRDefault="00D75656" w:rsidP="00D75656">
      <w:pPr>
        <w:pStyle w:val="Prrafodelista"/>
        <w:rPr>
          <w:rFonts w:ascii="Arial" w:hAnsi="Arial" w:cs="Arial"/>
          <w:sz w:val="24"/>
          <w:szCs w:val="24"/>
        </w:rPr>
      </w:pPr>
    </w:p>
    <w:p w14:paraId="3416FA5D" w14:textId="71E972F8" w:rsidR="00D75656" w:rsidRPr="00AF5F29" w:rsidRDefault="00D75656" w:rsidP="00D75656">
      <w:pPr>
        <w:pStyle w:val="Prrafodelista"/>
        <w:numPr>
          <w:ilvl w:val="0"/>
          <w:numId w:val="2"/>
        </w:numPr>
        <w:pBdr>
          <w:top w:val="nil"/>
          <w:left w:val="nil"/>
          <w:bottom w:val="nil"/>
          <w:right w:val="nil"/>
          <w:between w:val="nil"/>
        </w:pBdr>
        <w:spacing w:line="276" w:lineRule="auto"/>
        <w:ind w:right="115"/>
        <w:jc w:val="both"/>
        <w:rPr>
          <w:rFonts w:ascii="Arial" w:hAnsi="Arial" w:cs="Arial"/>
          <w:sz w:val="24"/>
          <w:szCs w:val="24"/>
        </w:rPr>
      </w:pPr>
      <w:r w:rsidRPr="00AF5F29">
        <w:rPr>
          <w:rFonts w:ascii="Arial" w:hAnsi="Arial" w:cs="Arial"/>
          <w:sz w:val="24"/>
          <w:szCs w:val="24"/>
        </w:rPr>
        <w:t>como mínimo un 3,5</w:t>
      </w:r>
      <w:r w:rsidRPr="00AF5F29">
        <w:rPr>
          <w:rFonts w:ascii="Arial" w:hAnsi="Arial" w:cs="Arial"/>
          <w:b/>
          <w:sz w:val="24"/>
          <w:szCs w:val="24"/>
        </w:rPr>
        <w:t>/10</w:t>
      </w:r>
      <w:r w:rsidRPr="00AF5F29">
        <w:rPr>
          <w:rFonts w:ascii="Arial" w:hAnsi="Arial" w:cs="Arial"/>
          <w:sz w:val="24"/>
          <w:szCs w:val="24"/>
        </w:rPr>
        <w:t xml:space="preserve"> en el apartado de Asimilación y utilización de contenidos lingüísticos y vocabulario específico desarrollados en las Unidades Didácticas en 1º</w:t>
      </w:r>
      <w:r w:rsidR="0077111C">
        <w:rPr>
          <w:rFonts w:ascii="Arial" w:hAnsi="Arial" w:cs="Arial"/>
          <w:sz w:val="24"/>
          <w:szCs w:val="24"/>
        </w:rPr>
        <w:t xml:space="preserve">, </w:t>
      </w:r>
      <w:r w:rsidR="00CF671B" w:rsidRPr="00AF5F29">
        <w:rPr>
          <w:rFonts w:ascii="Arial" w:hAnsi="Arial" w:cs="Arial"/>
          <w:sz w:val="24"/>
          <w:szCs w:val="24"/>
        </w:rPr>
        <w:t>2º</w:t>
      </w:r>
      <w:r w:rsidR="00CF671B">
        <w:rPr>
          <w:rFonts w:ascii="Arial" w:hAnsi="Arial" w:cs="Arial"/>
          <w:sz w:val="24"/>
          <w:szCs w:val="24"/>
        </w:rPr>
        <w:t>,</w:t>
      </w:r>
      <w:r w:rsidR="00CF671B" w:rsidRPr="00AF5F29">
        <w:rPr>
          <w:rFonts w:ascii="Arial" w:hAnsi="Arial" w:cs="Arial"/>
          <w:sz w:val="24"/>
          <w:szCs w:val="24"/>
        </w:rPr>
        <w:t xml:space="preserve"> 3º</w:t>
      </w:r>
      <w:r w:rsidR="0077111C">
        <w:rPr>
          <w:rFonts w:ascii="Arial" w:hAnsi="Arial" w:cs="Arial"/>
          <w:sz w:val="24"/>
          <w:szCs w:val="24"/>
        </w:rPr>
        <w:t xml:space="preserve"> y 4º </w:t>
      </w:r>
      <w:r w:rsidRPr="00AF5F29">
        <w:rPr>
          <w:rFonts w:ascii="Arial" w:hAnsi="Arial" w:cs="Arial"/>
          <w:sz w:val="24"/>
          <w:szCs w:val="24"/>
        </w:rPr>
        <w:t>de ESO de Optativa.</w:t>
      </w:r>
    </w:p>
    <w:p w14:paraId="1FD2EC49" w14:textId="77777777" w:rsidR="00D75656" w:rsidRPr="00AF5F29" w:rsidRDefault="00D75656" w:rsidP="00D75656">
      <w:pPr>
        <w:pStyle w:val="Prrafodelista"/>
        <w:rPr>
          <w:rFonts w:ascii="Arial" w:hAnsi="Arial" w:cs="Arial"/>
          <w:sz w:val="24"/>
          <w:szCs w:val="24"/>
        </w:rPr>
      </w:pPr>
    </w:p>
    <w:p w14:paraId="75DA9BDC" w14:textId="77777777" w:rsidR="00D75656" w:rsidRPr="00AF5F29" w:rsidRDefault="00D75656" w:rsidP="00D75656">
      <w:pPr>
        <w:pBdr>
          <w:top w:val="nil"/>
          <w:left w:val="nil"/>
          <w:bottom w:val="nil"/>
          <w:right w:val="nil"/>
          <w:between w:val="nil"/>
        </w:pBdr>
        <w:spacing w:line="276" w:lineRule="auto"/>
        <w:ind w:left="101" w:right="116" w:firstLine="165"/>
        <w:jc w:val="both"/>
        <w:rPr>
          <w:rFonts w:ascii="Arial" w:hAnsi="Arial" w:cs="Arial"/>
          <w:sz w:val="24"/>
          <w:szCs w:val="24"/>
        </w:rPr>
      </w:pPr>
      <w:r w:rsidRPr="00AF5F29">
        <w:rPr>
          <w:rFonts w:ascii="Arial" w:hAnsi="Arial" w:cs="Arial"/>
          <w:sz w:val="24"/>
          <w:szCs w:val="24"/>
        </w:rPr>
        <w:t xml:space="preserve">Para aprobar la evaluación será obligatorio que los alumnos realicen todas las pruebas y entreguen todas las actividades previstas en cada uno de los apartados de evaluación. Si los alumnos faltan a alguno de los exámenes por causas justificadas, se fijará una fecha, a criterio del profesor para la recuperación de esa prueba, </w:t>
      </w:r>
      <w:bookmarkStart w:id="0" w:name="_1t3h5sf" w:colFirst="0" w:colLast="0"/>
      <w:bookmarkStart w:id="1" w:name="_Toc114077252"/>
      <w:bookmarkEnd w:id="0"/>
    </w:p>
    <w:p w14:paraId="7D63A767" w14:textId="6A73C1B1" w:rsidR="00D75656" w:rsidRPr="00AF5F29" w:rsidRDefault="00D75656" w:rsidP="00D75656">
      <w:pPr>
        <w:pBdr>
          <w:top w:val="nil"/>
          <w:left w:val="nil"/>
          <w:bottom w:val="nil"/>
          <w:right w:val="nil"/>
          <w:between w:val="nil"/>
        </w:pBdr>
        <w:spacing w:line="276" w:lineRule="auto"/>
        <w:ind w:left="101" w:right="116" w:firstLine="165"/>
        <w:jc w:val="both"/>
        <w:rPr>
          <w:rFonts w:ascii="Arial" w:hAnsi="Arial" w:cs="Arial"/>
          <w:b/>
          <w:bCs/>
          <w:sz w:val="24"/>
          <w:szCs w:val="24"/>
        </w:rPr>
      </w:pPr>
      <w:r w:rsidRPr="00AF5F29">
        <w:rPr>
          <w:rFonts w:ascii="Arial" w:hAnsi="Arial" w:cs="Arial"/>
          <w:b/>
          <w:bCs/>
          <w:sz w:val="24"/>
          <w:szCs w:val="24"/>
        </w:rPr>
        <w:lastRenderedPageBreak/>
        <w:t>CRITERIOS DE CALIFICACIÓN.</w:t>
      </w:r>
      <w:bookmarkEnd w:id="1"/>
    </w:p>
    <w:p w14:paraId="4A7F22E4" w14:textId="5E9A2ABA" w:rsidR="00D75656" w:rsidRPr="00AF5F29" w:rsidRDefault="00D75656" w:rsidP="00D75656">
      <w:pPr>
        <w:pBdr>
          <w:top w:val="nil"/>
          <w:left w:val="nil"/>
          <w:bottom w:val="nil"/>
          <w:right w:val="nil"/>
          <w:between w:val="nil"/>
        </w:pBdr>
        <w:spacing w:line="276" w:lineRule="auto"/>
        <w:ind w:left="101" w:right="3" w:firstLine="552"/>
        <w:rPr>
          <w:rFonts w:ascii="Arial" w:hAnsi="Arial" w:cs="Arial"/>
          <w:sz w:val="24"/>
          <w:szCs w:val="24"/>
        </w:rPr>
      </w:pPr>
      <w:r w:rsidRPr="00AF5F29">
        <w:rPr>
          <w:rFonts w:ascii="Arial" w:hAnsi="Arial" w:cs="Arial"/>
          <w:sz w:val="24"/>
          <w:szCs w:val="24"/>
        </w:rPr>
        <w:t>En la calificación de todas las pruebas escritas y orales se valorarán las siguientes competencias:</w:t>
      </w:r>
    </w:p>
    <w:p w14:paraId="0A6A5049" w14:textId="77777777" w:rsidR="00D75656" w:rsidRPr="00AF5F29" w:rsidRDefault="00D75656" w:rsidP="00D75656">
      <w:pPr>
        <w:pBdr>
          <w:top w:val="nil"/>
          <w:left w:val="nil"/>
          <w:bottom w:val="nil"/>
          <w:right w:val="nil"/>
          <w:between w:val="nil"/>
        </w:pBdr>
        <w:spacing w:line="252" w:lineRule="auto"/>
        <w:ind w:left="267"/>
        <w:rPr>
          <w:rFonts w:ascii="Arial" w:hAnsi="Arial" w:cs="Arial"/>
          <w:sz w:val="24"/>
          <w:szCs w:val="24"/>
        </w:rPr>
      </w:pPr>
      <w:r w:rsidRPr="00AF5F29">
        <w:rPr>
          <w:rFonts w:ascii="Arial" w:hAnsi="Arial" w:cs="Arial"/>
          <w:sz w:val="24"/>
          <w:szCs w:val="24"/>
        </w:rPr>
        <w:t>*Léxico.</w:t>
      </w:r>
      <w:r w:rsidRPr="00AF5F29">
        <w:rPr>
          <w:rFonts w:ascii="Arial" w:hAnsi="Arial" w:cs="Arial"/>
          <w:noProof/>
          <w:sz w:val="24"/>
          <w:szCs w:val="24"/>
        </w:rPr>
        <mc:AlternateContent>
          <mc:Choice Requires="wps">
            <w:drawing>
              <wp:anchor distT="0" distB="0" distL="114300" distR="114300" simplePos="0" relativeHeight="251659264" behindDoc="0" locked="0" layoutInCell="1" hidden="0" allowOverlap="1" wp14:anchorId="40800765" wp14:editId="0AA87C4B">
                <wp:simplePos x="0" y="0"/>
                <wp:positionH relativeFrom="column">
                  <wp:posOffset>228600</wp:posOffset>
                </wp:positionH>
                <wp:positionV relativeFrom="paragraph">
                  <wp:posOffset>139700</wp:posOffset>
                </wp:positionV>
                <wp:extent cx="421640" cy="12700"/>
                <wp:effectExtent l="0" t="0" r="0" b="0"/>
                <wp:wrapNone/>
                <wp:docPr id="8" name="Conector recto de flecha 8"/>
                <wp:cNvGraphicFramePr/>
                <a:graphic xmlns:a="http://schemas.openxmlformats.org/drawingml/2006/main">
                  <a:graphicData uri="http://schemas.microsoft.com/office/word/2010/wordprocessingShape">
                    <wps:wsp>
                      <wps:cNvCnPr/>
                      <wps:spPr>
                        <a:xfrm>
                          <a:off x="5135180" y="3780000"/>
                          <a:ext cx="4216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A5F6A2F" id="_x0000_t32" coordsize="21600,21600" o:spt="32" o:oned="t" path="m,l21600,21600e" filled="f">
                <v:path arrowok="t" fillok="f" o:connecttype="none"/>
                <o:lock v:ext="edit" shapetype="t"/>
              </v:shapetype>
              <v:shape id="Conector recto de flecha 8" o:spid="_x0000_s1026" type="#_x0000_t32" style="position:absolute;margin-left:18pt;margin-top:11pt;width:33.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"/>
            </w:pict>
          </mc:Fallback>
        </mc:AlternateContent>
      </w:r>
    </w:p>
    <w:p w14:paraId="2B96B0A0" w14:textId="77777777" w:rsidR="00D75656" w:rsidRPr="00AF5F29" w:rsidRDefault="00D75656" w:rsidP="00D75656">
      <w:pPr>
        <w:pBdr>
          <w:top w:val="nil"/>
          <w:left w:val="nil"/>
          <w:bottom w:val="nil"/>
          <w:right w:val="nil"/>
          <w:between w:val="nil"/>
        </w:pBdr>
        <w:spacing w:before="38"/>
        <w:ind w:left="267"/>
        <w:rPr>
          <w:rFonts w:ascii="Arial" w:hAnsi="Arial" w:cs="Arial"/>
          <w:sz w:val="24"/>
          <w:szCs w:val="24"/>
        </w:rPr>
      </w:pPr>
      <w:r w:rsidRPr="00AF5F29">
        <w:rPr>
          <w:rFonts w:ascii="Arial" w:hAnsi="Arial" w:cs="Arial"/>
          <w:sz w:val="24"/>
          <w:szCs w:val="24"/>
        </w:rPr>
        <w:t>-Posee un léxico bastante variado y preciso.</w:t>
      </w:r>
    </w:p>
    <w:p w14:paraId="4F02B521" w14:textId="77777777" w:rsidR="00D75656" w:rsidRPr="00AF5F29" w:rsidRDefault="00D75656" w:rsidP="00D75656">
      <w:pPr>
        <w:pBdr>
          <w:top w:val="nil"/>
          <w:left w:val="nil"/>
          <w:bottom w:val="nil"/>
          <w:right w:val="nil"/>
          <w:between w:val="nil"/>
        </w:pBdr>
        <w:spacing w:before="40"/>
        <w:ind w:left="267"/>
        <w:rPr>
          <w:rFonts w:ascii="Arial" w:hAnsi="Arial" w:cs="Arial"/>
          <w:sz w:val="24"/>
          <w:szCs w:val="24"/>
        </w:rPr>
      </w:pPr>
      <w:r w:rsidRPr="00AF5F29">
        <w:rPr>
          <w:rFonts w:ascii="Arial" w:hAnsi="Arial" w:cs="Arial"/>
          <w:sz w:val="24"/>
          <w:szCs w:val="24"/>
        </w:rPr>
        <w:t>-Deduce correctamente el significado de los términos nuevos.</w:t>
      </w:r>
    </w:p>
    <w:p w14:paraId="35EB8603" w14:textId="77777777" w:rsidR="00D75656" w:rsidRPr="00AF5F29" w:rsidRDefault="00D75656" w:rsidP="00D75656">
      <w:pPr>
        <w:pBdr>
          <w:top w:val="nil"/>
          <w:left w:val="nil"/>
          <w:bottom w:val="nil"/>
          <w:right w:val="nil"/>
          <w:between w:val="nil"/>
        </w:pBdr>
        <w:spacing w:before="37"/>
        <w:ind w:left="267"/>
        <w:rPr>
          <w:rFonts w:ascii="Arial" w:hAnsi="Arial" w:cs="Arial"/>
          <w:sz w:val="24"/>
          <w:szCs w:val="24"/>
        </w:rPr>
      </w:pPr>
      <w:r w:rsidRPr="00AF5F29">
        <w:rPr>
          <w:rFonts w:ascii="Arial" w:hAnsi="Arial" w:cs="Arial"/>
          <w:sz w:val="24"/>
          <w:szCs w:val="24"/>
        </w:rPr>
        <w:t>-Emplea el léxico de manera adecuada en cada contexto.</w:t>
      </w:r>
    </w:p>
    <w:p w14:paraId="2780DE75" w14:textId="77777777" w:rsidR="00D75656" w:rsidRPr="00AF5F29" w:rsidRDefault="00D75656" w:rsidP="00D75656">
      <w:pPr>
        <w:pBdr>
          <w:top w:val="nil"/>
          <w:left w:val="nil"/>
          <w:bottom w:val="nil"/>
          <w:right w:val="nil"/>
          <w:between w:val="nil"/>
        </w:pBdr>
        <w:spacing w:before="38"/>
        <w:ind w:left="267"/>
        <w:rPr>
          <w:rFonts w:ascii="Arial" w:hAnsi="Arial" w:cs="Arial"/>
          <w:sz w:val="24"/>
          <w:szCs w:val="24"/>
        </w:rPr>
      </w:pPr>
      <w:r w:rsidRPr="00AF5F29">
        <w:rPr>
          <w:rFonts w:ascii="Arial" w:hAnsi="Arial" w:cs="Arial"/>
          <w:sz w:val="24"/>
          <w:szCs w:val="24"/>
        </w:rPr>
        <w:t>*Morfosintaxis.</w:t>
      </w:r>
      <w:r w:rsidRPr="00AF5F29">
        <w:rPr>
          <w:rFonts w:ascii="Arial" w:hAnsi="Arial" w:cs="Arial"/>
          <w:noProof/>
          <w:sz w:val="24"/>
          <w:szCs w:val="24"/>
        </w:rPr>
        <mc:AlternateContent>
          <mc:Choice Requires="wps">
            <w:drawing>
              <wp:anchor distT="0" distB="0" distL="114300" distR="114300" simplePos="0" relativeHeight="251660288" behindDoc="0" locked="0" layoutInCell="1" hidden="0" allowOverlap="1" wp14:anchorId="7CB51179" wp14:editId="496C530E">
                <wp:simplePos x="0" y="0"/>
                <wp:positionH relativeFrom="column">
                  <wp:posOffset>228600</wp:posOffset>
                </wp:positionH>
                <wp:positionV relativeFrom="paragraph">
                  <wp:posOffset>165100</wp:posOffset>
                </wp:positionV>
                <wp:extent cx="817880" cy="12700"/>
                <wp:effectExtent l="0" t="0" r="0" b="0"/>
                <wp:wrapNone/>
                <wp:docPr id="16" name="Conector recto de flecha 16"/>
                <wp:cNvGraphicFramePr/>
                <a:graphic xmlns:a="http://schemas.openxmlformats.org/drawingml/2006/main">
                  <a:graphicData uri="http://schemas.microsoft.com/office/word/2010/wordprocessingShape">
                    <wps:wsp>
                      <wps:cNvCnPr/>
                      <wps:spPr>
                        <a:xfrm>
                          <a:off x="4937060" y="3780000"/>
                          <a:ext cx="8178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A19B9CB" id="Conector recto de flecha 16" o:spid="_x0000_s1026" type="#_x0000_t32" style="position:absolute;margin-left:18pt;margin-top:13pt;width:64.4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"/>
            </w:pict>
          </mc:Fallback>
        </mc:AlternateContent>
      </w:r>
    </w:p>
    <w:p w14:paraId="15E2FF48" w14:textId="77777777" w:rsidR="00D75656" w:rsidRPr="00AF5F29" w:rsidRDefault="00D75656" w:rsidP="00D75656">
      <w:pPr>
        <w:pBdr>
          <w:top w:val="nil"/>
          <w:left w:val="nil"/>
          <w:bottom w:val="nil"/>
          <w:right w:val="nil"/>
          <w:between w:val="nil"/>
        </w:pBdr>
        <w:spacing w:before="37"/>
        <w:ind w:left="267"/>
        <w:rPr>
          <w:rFonts w:ascii="Arial" w:hAnsi="Arial" w:cs="Arial"/>
          <w:sz w:val="24"/>
          <w:szCs w:val="24"/>
        </w:rPr>
      </w:pPr>
      <w:r w:rsidRPr="00AF5F29">
        <w:rPr>
          <w:rFonts w:ascii="Arial" w:hAnsi="Arial" w:cs="Arial"/>
          <w:sz w:val="24"/>
          <w:szCs w:val="24"/>
        </w:rPr>
        <w:t>-Reutiliza espontánea y correctamente los nuevos conceptos gramaticales.</w:t>
      </w:r>
    </w:p>
    <w:p w14:paraId="4068194A" w14:textId="77777777" w:rsidR="00D75656" w:rsidRPr="00AF5F29" w:rsidRDefault="00D75656" w:rsidP="00D75656">
      <w:pPr>
        <w:pBdr>
          <w:top w:val="nil"/>
          <w:left w:val="nil"/>
          <w:bottom w:val="nil"/>
          <w:right w:val="nil"/>
          <w:between w:val="nil"/>
        </w:pBdr>
        <w:spacing w:before="37"/>
        <w:ind w:left="267"/>
        <w:rPr>
          <w:rFonts w:ascii="Arial" w:hAnsi="Arial" w:cs="Arial"/>
          <w:sz w:val="24"/>
          <w:szCs w:val="24"/>
        </w:rPr>
      </w:pPr>
      <w:r w:rsidRPr="00AF5F29">
        <w:rPr>
          <w:rFonts w:ascii="Arial" w:hAnsi="Arial" w:cs="Arial"/>
          <w:sz w:val="24"/>
          <w:szCs w:val="24"/>
        </w:rPr>
        <w:t>-Los reutiliza sólo espontáneamente.</w:t>
      </w:r>
    </w:p>
    <w:p w14:paraId="749F0532" w14:textId="77777777" w:rsidR="00D75656" w:rsidRPr="00AF5F29" w:rsidRDefault="00D75656" w:rsidP="00D75656">
      <w:pPr>
        <w:pBdr>
          <w:top w:val="nil"/>
          <w:left w:val="nil"/>
          <w:bottom w:val="nil"/>
          <w:right w:val="nil"/>
          <w:between w:val="nil"/>
        </w:pBdr>
        <w:spacing w:before="40"/>
        <w:ind w:left="267"/>
        <w:rPr>
          <w:rFonts w:ascii="Arial" w:hAnsi="Arial" w:cs="Arial"/>
          <w:sz w:val="24"/>
          <w:szCs w:val="24"/>
        </w:rPr>
      </w:pPr>
      <w:r w:rsidRPr="00AF5F29">
        <w:rPr>
          <w:rFonts w:ascii="Arial" w:hAnsi="Arial" w:cs="Arial"/>
          <w:sz w:val="24"/>
          <w:szCs w:val="24"/>
        </w:rPr>
        <w:t>*Actos de habla.</w:t>
      </w:r>
      <w:r w:rsidRPr="00AF5F29">
        <w:rPr>
          <w:rFonts w:ascii="Arial" w:hAnsi="Arial" w:cs="Arial"/>
          <w:noProof/>
          <w:sz w:val="24"/>
          <w:szCs w:val="24"/>
        </w:rPr>
        <mc:AlternateContent>
          <mc:Choice Requires="wpg">
            <w:drawing>
              <wp:anchor distT="0" distB="0" distL="114300" distR="114300" simplePos="0" relativeHeight="251661312" behindDoc="0" locked="0" layoutInCell="1" hidden="0" allowOverlap="1" wp14:anchorId="5BBB22EA" wp14:editId="35375B40">
                <wp:simplePos x="0" y="0"/>
                <wp:positionH relativeFrom="column">
                  <wp:posOffset>228600</wp:posOffset>
                </wp:positionH>
                <wp:positionV relativeFrom="paragraph">
                  <wp:posOffset>165100</wp:posOffset>
                </wp:positionV>
                <wp:extent cx="864235" cy="6350"/>
                <wp:effectExtent l="0" t="0" r="0" b="0"/>
                <wp:wrapNone/>
                <wp:docPr id="11" name="Grupo 11"/>
                <wp:cNvGraphicFramePr/>
                <a:graphic xmlns:a="http://schemas.openxmlformats.org/drawingml/2006/main">
                  <a:graphicData uri="http://schemas.microsoft.com/office/word/2010/wordprocessingGroup">
                    <wpg:wgp>
                      <wpg:cNvGrpSpPr/>
                      <wpg:grpSpPr>
                        <a:xfrm>
                          <a:off x="0" y="0"/>
                          <a:ext cx="864235" cy="6350"/>
                          <a:chOff x="4913883" y="3776825"/>
                          <a:chExt cx="863600" cy="3175"/>
                        </a:xfrm>
                      </wpg:grpSpPr>
                      <wpg:grpSp>
                        <wpg:cNvPr id="2" name="Grupo 2"/>
                        <wpg:cNvGrpSpPr/>
                        <wpg:grpSpPr>
                          <a:xfrm>
                            <a:off x="4913883" y="3776825"/>
                            <a:ext cx="863600" cy="3175"/>
                            <a:chOff x="1978" y="269"/>
                            <a:chExt cx="1360" cy="5"/>
                          </a:xfrm>
                        </wpg:grpSpPr>
                        <wps:wsp>
                          <wps:cNvPr id="6" name="Rectángulo 6"/>
                          <wps:cNvSpPr/>
                          <wps:spPr>
                            <a:xfrm>
                              <a:off x="1978" y="269"/>
                              <a:ext cx="1350" cy="0"/>
                            </a:xfrm>
                            <a:prstGeom prst="rect">
                              <a:avLst/>
                            </a:prstGeom>
                            <a:noFill/>
                            <a:ln>
                              <a:noFill/>
                            </a:ln>
                          </wps:spPr>
                          <wps:txbx>
                            <w:txbxContent>
                              <w:p w14:paraId="59F154A7" w14:textId="77777777" w:rsidR="00D75656" w:rsidRDefault="00D75656" w:rsidP="00D75656">
                                <w:pPr>
                                  <w:textDirection w:val="btLr"/>
                                </w:pPr>
                              </w:p>
                            </w:txbxContent>
                          </wps:txbx>
                          <wps:bodyPr spcFirstLastPara="1" wrap="square" lIns="91425" tIns="91425" rIns="91425" bIns="91425" anchor="ctr" anchorCtr="0">
                            <a:noAutofit/>
                          </wps:bodyPr>
                        </wps:wsp>
                        <wps:wsp>
                          <wps:cNvPr id="7" name="Conector recto de flecha 7"/>
                          <wps:cNvCnPr/>
                          <wps:spPr>
                            <a:xfrm>
                              <a:off x="1978" y="274"/>
                              <a:ext cx="513" cy="0"/>
                            </a:xfrm>
                            <a:prstGeom prst="straightConnector1">
                              <a:avLst/>
                            </a:prstGeom>
                            <a:noFill/>
                            <a:ln w="9525" cap="flat" cmpd="sng">
                              <a:solidFill>
                                <a:srgbClr val="000000"/>
                              </a:solidFill>
                              <a:prstDash val="solid"/>
                              <a:round/>
                              <a:headEnd type="none" w="med" len="med"/>
                              <a:tailEnd type="none" w="med" len="med"/>
                            </a:ln>
                          </wps:spPr>
                          <wps:bodyPr/>
                        </wps:wsp>
                        <wps:wsp>
                          <wps:cNvPr id="14" name="Conector recto de flecha 14"/>
                          <wps:cNvCnPr/>
                          <wps:spPr>
                            <a:xfrm>
                              <a:off x="2546" y="274"/>
                              <a:ext cx="209" cy="0"/>
                            </a:xfrm>
                            <a:prstGeom prst="straightConnector1">
                              <a:avLst/>
                            </a:prstGeom>
                            <a:noFill/>
                            <a:ln w="9525" cap="flat" cmpd="sng">
                              <a:solidFill>
                                <a:srgbClr val="000000"/>
                              </a:solidFill>
                              <a:prstDash val="solid"/>
                              <a:round/>
                              <a:headEnd type="none" w="med" len="med"/>
                              <a:tailEnd type="none" w="med" len="med"/>
                            </a:ln>
                          </wps:spPr>
                          <wps:bodyPr/>
                        </wps:wsp>
                        <wps:wsp>
                          <wps:cNvPr id="18" name="Conector recto de flecha 18"/>
                          <wps:cNvCnPr/>
                          <wps:spPr>
                            <a:xfrm>
                              <a:off x="2810" y="274"/>
                              <a:ext cx="528"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5BBB22EA" id="Grupo 11" o:spid="_x0000_s1026" style="position:absolute;left:0;text-align:left;margin-left:18pt;margin-top:13pt;width:68.05pt;height:.5pt;z-index:251661312" coordorigin="49138,37768" coordsize="863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">
                <v:group id="Grupo 2" o:spid="_x0000_s1027" style="position:absolute;left:49138;top:37768;width:8636;height:32" coordorigin="1978,269" coordsize="1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ángulo 6" o:spid="_x0000_s1028" style="position:absolute;left:1978;top:269;width:13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59F154A7" w14:textId="77777777" w:rsidR="00D75656" w:rsidRDefault="00D75656" w:rsidP="00D75656">
                          <w:pPr>
                            <w:textDirection w:val="btLr"/>
                          </w:pPr>
                        </w:p>
                      </w:txbxContent>
                    </v:textbox>
                  </v:rect>
                  <v:shapetype id="_x0000_t32" coordsize="21600,21600" o:spt="32" o:oned="t" path="m,l21600,21600e" filled="f">
                    <v:path arrowok="t" fillok="f" o:connecttype="none"/>
                    <o:lock v:ext="edit" shapetype="t"/>
                  </v:shapetype>
                  <v:shape id="Conector recto de flecha 7" o:spid="_x0000_s1029" type="#_x0000_t32" style="position:absolute;left:1978;top:274;width:5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Conector recto de flecha 14" o:spid="_x0000_s1030" type="#_x0000_t32" style="position:absolute;left:2546;top:274;width:2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Conector recto de flecha 18" o:spid="_x0000_s1031" type="#_x0000_t32" style="position:absolute;left:2810;top:274;width:5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group>
              </v:group>
            </w:pict>
          </mc:Fallback>
        </mc:AlternateContent>
      </w:r>
    </w:p>
    <w:p w14:paraId="13973CCA" w14:textId="77777777" w:rsidR="00D75656" w:rsidRPr="00AF5F29" w:rsidRDefault="00D75656" w:rsidP="00D75656">
      <w:pPr>
        <w:pBdr>
          <w:top w:val="nil"/>
          <w:left w:val="nil"/>
          <w:bottom w:val="nil"/>
          <w:right w:val="nil"/>
          <w:between w:val="nil"/>
        </w:pBdr>
        <w:spacing w:before="38"/>
        <w:ind w:left="267"/>
        <w:rPr>
          <w:rFonts w:ascii="Arial" w:hAnsi="Arial" w:cs="Arial"/>
          <w:sz w:val="24"/>
          <w:szCs w:val="24"/>
        </w:rPr>
      </w:pPr>
      <w:r w:rsidRPr="00AF5F29">
        <w:rPr>
          <w:rFonts w:ascii="Arial" w:hAnsi="Arial" w:cs="Arial"/>
          <w:sz w:val="24"/>
          <w:szCs w:val="24"/>
        </w:rPr>
        <w:t>-Utiliza en cada situación recursos variados y precisos.</w:t>
      </w:r>
    </w:p>
    <w:p w14:paraId="2C03BAF8" w14:textId="77777777" w:rsidR="00D75656" w:rsidRPr="00AF5F29" w:rsidRDefault="00D75656" w:rsidP="00D75656">
      <w:pPr>
        <w:pBdr>
          <w:top w:val="nil"/>
          <w:left w:val="nil"/>
          <w:bottom w:val="nil"/>
          <w:right w:val="nil"/>
          <w:between w:val="nil"/>
        </w:pBdr>
        <w:spacing w:before="37"/>
        <w:ind w:left="267"/>
        <w:rPr>
          <w:rFonts w:ascii="Arial" w:hAnsi="Arial" w:cs="Arial"/>
          <w:sz w:val="24"/>
          <w:szCs w:val="24"/>
        </w:rPr>
      </w:pPr>
      <w:r w:rsidRPr="00AF5F29">
        <w:rPr>
          <w:rFonts w:ascii="Arial" w:hAnsi="Arial" w:cs="Arial"/>
          <w:sz w:val="24"/>
          <w:szCs w:val="24"/>
        </w:rPr>
        <w:t>-Utiliza recursos variados, pero poco precisos.</w:t>
      </w:r>
    </w:p>
    <w:p w14:paraId="26288EAB" w14:textId="77777777" w:rsidR="00D75656" w:rsidRPr="00AF5F29" w:rsidRDefault="00D75656" w:rsidP="00D75656">
      <w:pPr>
        <w:pBdr>
          <w:top w:val="nil"/>
          <w:left w:val="nil"/>
          <w:bottom w:val="nil"/>
          <w:right w:val="nil"/>
          <w:between w:val="nil"/>
        </w:pBdr>
        <w:spacing w:before="37"/>
        <w:ind w:left="267"/>
        <w:rPr>
          <w:rFonts w:ascii="Arial" w:hAnsi="Arial" w:cs="Arial"/>
          <w:sz w:val="24"/>
          <w:szCs w:val="24"/>
        </w:rPr>
      </w:pPr>
      <w:r w:rsidRPr="00AF5F29">
        <w:rPr>
          <w:rFonts w:ascii="Arial" w:hAnsi="Arial" w:cs="Arial"/>
          <w:sz w:val="24"/>
          <w:szCs w:val="24"/>
        </w:rPr>
        <w:t>-Utiliza recursos poco variados e imprecisos.</w:t>
      </w:r>
    </w:p>
    <w:p w14:paraId="7CF5F00A" w14:textId="77777777" w:rsidR="00D75656" w:rsidRPr="00AF5F29" w:rsidRDefault="00D75656" w:rsidP="00D75656">
      <w:pPr>
        <w:pBdr>
          <w:top w:val="nil"/>
          <w:left w:val="nil"/>
          <w:bottom w:val="nil"/>
          <w:right w:val="nil"/>
          <w:between w:val="nil"/>
        </w:pBdr>
        <w:spacing w:before="40"/>
        <w:ind w:left="267"/>
        <w:rPr>
          <w:rFonts w:ascii="Arial" w:hAnsi="Arial" w:cs="Arial"/>
          <w:sz w:val="24"/>
          <w:szCs w:val="24"/>
        </w:rPr>
      </w:pPr>
      <w:r w:rsidRPr="00AF5F29">
        <w:rPr>
          <w:rFonts w:ascii="Arial" w:hAnsi="Arial" w:cs="Arial"/>
          <w:sz w:val="24"/>
          <w:szCs w:val="24"/>
        </w:rPr>
        <w:t>*Comunicación oral.</w:t>
      </w:r>
      <w:r w:rsidRPr="00AF5F29">
        <w:rPr>
          <w:rFonts w:ascii="Arial" w:hAnsi="Arial" w:cs="Arial"/>
          <w:noProof/>
          <w:sz w:val="24"/>
          <w:szCs w:val="24"/>
        </w:rPr>
        <mc:AlternateContent>
          <mc:Choice Requires="wpg">
            <w:drawing>
              <wp:anchor distT="0" distB="0" distL="114300" distR="114300" simplePos="0" relativeHeight="251662336" behindDoc="0" locked="0" layoutInCell="1" hidden="0" allowOverlap="1" wp14:anchorId="27B483D6" wp14:editId="53327D8F">
                <wp:simplePos x="0" y="0"/>
                <wp:positionH relativeFrom="column">
                  <wp:posOffset>228600</wp:posOffset>
                </wp:positionH>
                <wp:positionV relativeFrom="paragraph">
                  <wp:posOffset>165100</wp:posOffset>
                </wp:positionV>
                <wp:extent cx="1102360" cy="6350"/>
                <wp:effectExtent l="0" t="0" r="0" b="0"/>
                <wp:wrapNone/>
                <wp:docPr id="1" name="Grupo 1"/>
                <wp:cNvGraphicFramePr/>
                <a:graphic xmlns:a="http://schemas.openxmlformats.org/drawingml/2006/main">
                  <a:graphicData uri="http://schemas.microsoft.com/office/word/2010/wordprocessingGroup">
                    <wpg:wgp>
                      <wpg:cNvGrpSpPr/>
                      <wpg:grpSpPr>
                        <a:xfrm>
                          <a:off x="0" y="0"/>
                          <a:ext cx="1102360" cy="6350"/>
                          <a:chOff x="4794820" y="3776825"/>
                          <a:chExt cx="1101725" cy="3175"/>
                        </a:xfrm>
                      </wpg:grpSpPr>
                      <wpg:grpSp>
                        <wpg:cNvPr id="3" name="Grupo 3"/>
                        <wpg:cNvGrpSpPr/>
                        <wpg:grpSpPr>
                          <a:xfrm>
                            <a:off x="4794820" y="3776825"/>
                            <a:ext cx="1101725" cy="3175"/>
                            <a:chOff x="1978" y="269"/>
                            <a:chExt cx="1735" cy="5"/>
                          </a:xfrm>
                        </wpg:grpSpPr>
                        <wps:wsp>
                          <wps:cNvPr id="4" name="Rectángulo 4"/>
                          <wps:cNvSpPr/>
                          <wps:spPr>
                            <a:xfrm>
                              <a:off x="1978" y="269"/>
                              <a:ext cx="1725" cy="0"/>
                            </a:xfrm>
                            <a:prstGeom prst="rect">
                              <a:avLst/>
                            </a:prstGeom>
                            <a:noFill/>
                            <a:ln>
                              <a:noFill/>
                            </a:ln>
                          </wps:spPr>
                          <wps:txbx>
                            <w:txbxContent>
                              <w:p w14:paraId="112AECA7" w14:textId="77777777" w:rsidR="00D75656" w:rsidRDefault="00D75656" w:rsidP="00D75656">
                                <w:pPr>
                                  <w:textDirection w:val="btLr"/>
                                </w:pPr>
                              </w:p>
                            </w:txbxContent>
                          </wps:txbx>
                          <wps:bodyPr spcFirstLastPara="1" wrap="square" lIns="91425" tIns="91425" rIns="91425" bIns="91425" anchor="ctr" anchorCtr="0">
                            <a:noAutofit/>
                          </wps:bodyPr>
                        </wps:wsp>
                        <wps:wsp>
                          <wps:cNvPr id="5" name="Conector recto de flecha 5"/>
                          <wps:cNvCnPr/>
                          <wps:spPr>
                            <a:xfrm>
                              <a:off x="1978" y="274"/>
                              <a:ext cx="1284" cy="0"/>
                            </a:xfrm>
                            <a:prstGeom prst="straightConnector1">
                              <a:avLst/>
                            </a:prstGeom>
                            <a:noFill/>
                            <a:ln w="9525" cap="flat" cmpd="sng">
                              <a:solidFill>
                                <a:srgbClr val="000000"/>
                              </a:solidFill>
                              <a:prstDash val="solid"/>
                              <a:round/>
                              <a:headEnd type="none" w="med" len="med"/>
                              <a:tailEnd type="none" w="med" len="med"/>
                            </a:ln>
                          </wps:spPr>
                          <wps:bodyPr/>
                        </wps:wsp>
                        <wps:wsp>
                          <wps:cNvPr id="9" name="Conector recto de flecha 9"/>
                          <wps:cNvCnPr/>
                          <wps:spPr>
                            <a:xfrm>
                              <a:off x="3317" y="274"/>
                              <a:ext cx="396"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27B483D6" id="Grupo 1" o:spid="_x0000_s1032" style="position:absolute;left:0;text-align:left;margin-left:18pt;margin-top:13pt;width:86.8pt;height:.5pt;z-index:251662336" coordorigin="47948,37768" coordsize="110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">
                <v:group id="Grupo 3" o:spid="_x0000_s1033" style="position:absolute;left:47948;top:37768;width:11017;height:32" coordorigin="1978,269" coordsize="1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4" style="position:absolute;left:1978;top:269;width:17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12AECA7" w14:textId="77777777" w:rsidR="00D75656" w:rsidRDefault="00D75656" w:rsidP="00D75656">
                          <w:pPr>
                            <w:textDirection w:val="btLr"/>
                          </w:pPr>
                        </w:p>
                      </w:txbxContent>
                    </v:textbox>
                  </v:rect>
                  <v:shape id="Conector recto de flecha 5" o:spid="_x0000_s1035" type="#_x0000_t32" style="position:absolute;left:1978;top:274;width:1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Conector recto de flecha 9" o:spid="_x0000_s1036" type="#_x0000_t32" style="position:absolute;left:3317;top:274;width:3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group>
              </v:group>
            </w:pict>
          </mc:Fallback>
        </mc:AlternateContent>
      </w:r>
    </w:p>
    <w:p w14:paraId="02069923" w14:textId="77777777" w:rsidR="00D75656" w:rsidRPr="00AF5F29" w:rsidRDefault="00D75656" w:rsidP="00D75656">
      <w:pPr>
        <w:pBdr>
          <w:top w:val="nil"/>
          <w:left w:val="nil"/>
          <w:bottom w:val="nil"/>
          <w:right w:val="nil"/>
          <w:between w:val="nil"/>
        </w:pBdr>
        <w:spacing w:before="38"/>
        <w:ind w:left="267"/>
        <w:rPr>
          <w:rFonts w:ascii="Arial" w:hAnsi="Arial" w:cs="Arial"/>
          <w:sz w:val="24"/>
          <w:szCs w:val="24"/>
        </w:rPr>
      </w:pPr>
      <w:r w:rsidRPr="00AF5F29">
        <w:rPr>
          <w:rFonts w:ascii="Arial" w:hAnsi="Arial" w:cs="Arial"/>
          <w:sz w:val="24"/>
          <w:szCs w:val="24"/>
        </w:rPr>
        <w:t>-Entonación y pronunciación correctas.</w:t>
      </w:r>
    </w:p>
    <w:p w14:paraId="522D7D99" w14:textId="77777777" w:rsidR="00D75656" w:rsidRPr="00AF5F29" w:rsidRDefault="00D75656" w:rsidP="00D75656">
      <w:pPr>
        <w:pBdr>
          <w:top w:val="nil"/>
          <w:left w:val="nil"/>
          <w:bottom w:val="nil"/>
          <w:right w:val="nil"/>
          <w:between w:val="nil"/>
        </w:pBdr>
        <w:spacing w:before="37"/>
        <w:ind w:left="267"/>
        <w:rPr>
          <w:rFonts w:ascii="Arial" w:hAnsi="Arial" w:cs="Arial"/>
          <w:sz w:val="24"/>
          <w:szCs w:val="24"/>
        </w:rPr>
      </w:pPr>
      <w:r w:rsidRPr="00AF5F29">
        <w:rPr>
          <w:rFonts w:ascii="Arial" w:hAnsi="Arial" w:cs="Arial"/>
          <w:sz w:val="24"/>
          <w:szCs w:val="24"/>
        </w:rPr>
        <w:t>-La pronunciación no dificulta la comprensión del mensaje.</w:t>
      </w:r>
    </w:p>
    <w:p w14:paraId="36384508" w14:textId="77777777" w:rsidR="00D75656" w:rsidRPr="00AF5F29" w:rsidRDefault="00D75656" w:rsidP="00D75656">
      <w:pPr>
        <w:pBdr>
          <w:top w:val="nil"/>
          <w:left w:val="nil"/>
          <w:bottom w:val="nil"/>
          <w:right w:val="nil"/>
          <w:between w:val="nil"/>
        </w:pBdr>
        <w:spacing w:before="38"/>
        <w:ind w:left="267"/>
        <w:rPr>
          <w:rFonts w:ascii="Arial" w:hAnsi="Arial" w:cs="Arial"/>
          <w:sz w:val="24"/>
          <w:szCs w:val="24"/>
        </w:rPr>
      </w:pPr>
      <w:r w:rsidRPr="00AF5F29">
        <w:rPr>
          <w:rFonts w:ascii="Arial" w:hAnsi="Arial" w:cs="Arial"/>
          <w:sz w:val="24"/>
          <w:szCs w:val="24"/>
        </w:rPr>
        <w:t>-El mensaje resulta incomprensible</w:t>
      </w:r>
    </w:p>
    <w:p w14:paraId="27BD0459" w14:textId="77777777" w:rsidR="00D75656" w:rsidRPr="00AF5F29" w:rsidRDefault="00D75656" w:rsidP="00D75656">
      <w:pPr>
        <w:pBdr>
          <w:top w:val="nil"/>
          <w:left w:val="nil"/>
          <w:bottom w:val="nil"/>
          <w:right w:val="nil"/>
          <w:between w:val="nil"/>
        </w:pBdr>
        <w:spacing w:before="37"/>
        <w:ind w:left="267"/>
        <w:rPr>
          <w:rFonts w:ascii="Arial" w:hAnsi="Arial" w:cs="Arial"/>
          <w:sz w:val="24"/>
          <w:szCs w:val="24"/>
        </w:rPr>
      </w:pPr>
      <w:r w:rsidRPr="00AF5F29">
        <w:rPr>
          <w:rFonts w:ascii="Arial" w:hAnsi="Arial" w:cs="Arial"/>
          <w:sz w:val="24"/>
          <w:szCs w:val="24"/>
        </w:rPr>
        <w:t>*Comunicación escrita</w:t>
      </w:r>
      <w:r w:rsidRPr="00AF5F29">
        <w:rPr>
          <w:rFonts w:ascii="Arial" w:hAnsi="Arial" w:cs="Arial"/>
          <w:noProof/>
          <w:sz w:val="24"/>
          <w:szCs w:val="24"/>
        </w:rPr>
        <mc:AlternateContent>
          <mc:Choice Requires="wpg">
            <w:drawing>
              <wp:anchor distT="0" distB="0" distL="114300" distR="114300" simplePos="0" relativeHeight="251663360" behindDoc="0" locked="0" layoutInCell="1" hidden="0" allowOverlap="1" wp14:anchorId="5307C877" wp14:editId="6CA25E2F">
                <wp:simplePos x="0" y="0"/>
                <wp:positionH relativeFrom="column">
                  <wp:posOffset>228600</wp:posOffset>
                </wp:positionH>
                <wp:positionV relativeFrom="paragraph">
                  <wp:posOffset>165100</wp:posOffset>
                </wp:positionV>
                <wp:extent cx="1213485" cy="6350"/>
                <wp:effectExtent l="0" t="0" r="0" b="0"/>
                <wp:wrapNone/>
                <wp:docPr id="10" name="Grupo 10"/>
                <wp:cNvGraphicFramePr/>
                <a:graphic xmlns:a="http://schemas.openxmlformats.org/drawingml/2006/main">
                  <a:graphicData uri="http://schemas.microsoft.com/office/word/2010/wordprocessingGroup">
                    <wpg:wgp>
                      <wpg:cNvGrpSpPr/>
                      <wpg:grpSpPr>
                        <a:xfrm>
                          <a:off x="0" y="0"/>
                          <a:ext cx="1213485" cy="6350"/>
                          <a:chOff x="4739258" y="3776825"/>
                          <a:chExt cx="1212850" cy="3175"/>
                        </a:xfrm>
                      </wpg:grpSpPr>
                      <wpg:grpSp>
                        <wpg:cNvPr id="12" name="Grupo 12"/>
                        <wpg:cNvGrpSpPr/>
                        <wpg:grpSpPr>
                          <a:xfrm>
                            <a:off x="4739258" y="3776825"/>
                            <a:ext cx="1212850" cy="3175"/>
                            <a:chOff x="1978" y="266"/>
                            <a:chExt cx="1910" cy="5"/>
                          </a:xfrm>
                        </wpg:grpSpPr>
                        <wps:wsp>
                          <wps:cNvPr id="13" name="Rectángulo 13"/>
                          <wps:cNvSpPr/>
                          <wps:spPr>
                            <a:xfrm>
                              <a:off x="1978" y="266"/>
                              <a:ext cx="1900" cy="0"/>
                            </a:xfrm>
                            <a:prstGeom prst="rect">
                              <a:avLst/>
                            </a:prstGeom>
                            <a:noFill/>
                            <a:ln>
                              <a:noFill/>
                            </a:ln>
                          </wps:spPr>
                          <wps:txbx>
                            <w:txbxContent>
                              <w:p w14:paraId="53B6540E" w14:textId="77777777" w:rsidR="00D75656" w:rsidRDefault="00D75656" w:rsidP="00D75656">
                                <w:pPr>
                                  <w:textDirection w:val="btLr"/>
                                </w:pPr>
                              </w:p>
                            </w:txbxContent>
                          </wps:txbx>
                          <wps:bodyPr spcFirstLastPara="1" wrap="square" lIns="91425" tIns="91425" rIns="91425" bIns="91425" anchor="ctr" anchorCtr="0">
                            <a:noAutofit/>
                          </wps:bodyPr>
                        </wps:wsp>
                        <wps:wsp>
                          <wps:cNvPr id="15" name="Conector recto de flecha 15"/>
                          <wps:cNvCnPr/>
                          <wps:spPr>
                            <a:xfrm>
                              <a:off x="1978" y="271"/>
                              <a:ext cx="1284" cy="0"/>
                            </a:xfrm>
                            <a:prstGeom prst="straightConnector1">
                              <a:avLst/>
                            </a:prstGeom>
                            <a:noFill/>
                            <a:ln w="9525" cap="flat" cmpd="sng">
                              <a:solidFill>
                                <a:srgbClr val="000000"/>
                              </a:solidFill>
                              <a:prstDash val="solid"/>
                              <a:round/>
                              <a:headEnd type="none" w="med" len="med"/>
                              <a:tailEnd type="none" w="med" len="med"/>
                            </a:ln>
                          </wps:spPr>
                          <wps:bodyPr/>
                        </wps:wsp>
                        <wps:wsp>
                          <wps:cNvPr id="17" name="Conector recto de flecha 17"/>
                          <wps:cNvCnPr/>
                          <wps:spPr>
                            <a:xfrm>
                              <a:off x="3317" y="271"/>
                              <a:ext cx="571"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5307C877" id="Grupo 10" o:spid="_x0000_s1037" style="position:absolute;left:0;text-align:left;margin-left:18pt;margin-top:13pt;width:95.55pt;height:.5pt;z-index:251663360" coordorigin="47392,37768" coordsize="1212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">
                <v:group id="Grupo 12" o:spid="_x0000_s1038" style="position:absolute;left:47392;top:37768;width:12129;height:32" coordorigin="1978,266" coordsize="1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ángulo 13" o:spid="_x0000_s1039" style="position:absolute;left:1978;top:266;width:19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53B6540E" w14:textId="77777777" w:rsidR="00D75656" w:rsidRDefault="00D75656" w:rsidP="00D75656">
                          <w:pPr>
                            <w:textDirection w:val="btLr"/>
                          </w:pPr>
                        </w:p>
                      </w:txbxContent>
                    </v:textbox>
                  </v:rect>
                  <v:shape id="Conector recto de flecha 15" o:spid="_x0000_s1040" type="#_x0000_t32" style="position:absolute;left:1978;top:271;width:1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Conector recto de flecha 17" o:spid="_x0000_s1041" type="#_x0000_t32" style="position:absolute;left:3317;top:271;width:5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group>
              </v:group>
            </w:pict>
          </mc:Fallback>
        </mc:AlternateContent>
      </w:r>
    </w:p>
    <w:p w14:paraId="195C85E7" w14:textId="77777777" w:rsidR="00D75656" w:rsidRPr="00AF5F29" w:rsidRDefault="00D75656" w:rsidP="00D75656">
      <w:pPr>
        <w:pBdr>
          <w:top w:val="nil"/>
          <w:left w:val="nil"/>
          <w:bottom w:val="nil"/>
          <w:right w:val="nil"/>
          <w:between w:val="nil"/>
        </w:pBdr>
        <w:spacing w:before="40"/>
        <w:ind w:left="267"/>
        <w:rPr>
          <w:rFonts w:ascii="Arial" w:hAnsi="Arial" w:cs="Arial"/>
          <w:sz w:val="24"/>
          <w:szCs w:val="24"/>
        </w:rPr>
      </w:pPr>
      <w:r w:rsidRPr="00AF5F29">
        <w:rPr>
          <w:rFonts w:ascii="Arial" w:hAnsi="Arial" w:cs="Arial"/>
          <w:sz w:val="24"/>
          <w:szCs w:val="24"/>
        </w:rPr>
        <w:t>-Comprensión del texto escrito.</w:t>
      </w:r>
    </w:p>
    <w:p w14:paraId="0D89B1E8" w14:textId="77777777" w:rsidR="00D75656" w:rsidRPr="00AF5F29" w:rsidRDefault="00D75656" w:rsidP="00D75656">
      <w:pPr>
        <w:pBdr>
          <w:top w:val="nil"/>
          <w:left w:val="nil"/>
          <w:bottom w:val="nil"/>
          <w:right w:val="nil"/>
          <w:between w:val="nil"/>
        </w:pBdr>
        <w:spacing w:before="37"/>
        <w:ind w:left="267"/>
        <w:rPr>
          <w:rFonts w:ascii="Arial" w:hAnsi="Arial" w:cs="Arial"/>
          <w:sz w:val="24"/>
          <w:szCs w:val="24"/>
        </w:rPr>
      </w:pPr>
      <w:r w:rsidRPr="00AF5F29">
        <w:rPr>
          <w:rFonts w:ascii="Arial" w:hAnsi="Arial" w:cs="Arial"/>
          <w:sz w:val="24"/>
          <w:szCs w:val="24"/>
        </w:rPr>
        <w:t>-Estructura de la frase.</w:t>
      </w:r>
    </w:p>
    <w:p w14:paraId="767AD397" w14:textId="77777777" w:rsidR="00D75656" w:rsidRPr="00AF5F29" w:rsidRDefault="00D75656" w:rsidP="00D75656">
      <w:pPr>
        <w:pBdr>
          <w:top w:val="nil"/>
          <w:left w:val="nil"/>
          <w:bottom w:val="nil"/>
          <w:right w:val="nil"/>
          <w:between w:val="nil"/>
        </w:pBdr>
        <w:spacing w:before="38"/>
        <w:ind w:left="267"/>
        <w:rPr>
          <w:rFonts w:ascii="Arial" w:hAnsi="Arial" w:cs="Arial"/>
          <w:sz w:val="24"/>
          <w:szCs w:val="24"/>
        </w:rPr>
      </w:pPr>
      <w:r w:rsidRPr="00AF5F29">
        <w:rPr>
          <w:rFonts w:ascii="Arial" w:hAnsi="Arial" w:cs="Arial"/>
          <w:sz w:val="24"/>
          <w:szCs w:val="24"/>
        </w:rPr>
        <w:t>-Faltas de ortografía.</w:t>
      </w:r>
    </w:p>
    <w:p w14:paraId="61143E8A" w14:textId="77777777" w:rsidR="00D75656" w:rsidRPr="00AF5F29" w:rsidRDefault="00D75656" w:rsidP="00D75656">
      <w:pPr>
        <w:pBdr>
          <w:top w:val="nil"/>
          <w:left w:val="nil"/>
          <w:bottom w:val="nil"/>
          <w:right w:val="nil"/>
          <w:between w:val="nil"/>
        </w:pBdr>
        <w:spacing w:before="38"/>
        <w:rPr>
          <w:rFonts w:ascii="Arial" w:hAnsi="Arial" w:cs="Arial"/>
          <w:sz w:val="24"/>
          <w:szCs w:val="24"/>
        </w:rPr>
      </w:pPr>
    </w:p>
    <w:p w14:paraId="60B0298B" w14:textId="77777777" w:rsidR="00D75656" w:rsidRPr="00AF5F29" w:rsidRDefault="00D75656" w:rsidP="00D75656">
      <w:pPr>
        <w:pBdr>
          <w:top w:val="nil"/>
          <w:left w:val="nil"/>
          <w:bottom w:val="nil"/>
          <w:right w:val="nil"/>
          <w:between w:val="nil"/>
        </w:pBdr>
        <w:spacing w:before="38"/>
        <w:rPr>
          <w:rFonts w:ascii="Arial" w:hAnsi="Arial" w:cs="Arial"/>
          <w:b/>
          <w:bCs/>
          <w:sz w:val="24"/>
          <w:szCs w:val="24"/>
          <w:u w:val="single"/>
        </w:rPr>
      </w:pPr>
      <w:r w:rsidRPr="00AF5F29">
        <w:rPr>
          <w:rFonts w:ascii="Arial" w:hAnsi="Arial" w:cs="Arial"/>
          <w:b/>
          <w:bCs/>
          <w:sz w:val="24"/>
          <w:szCs w:val="24"/>
          <w:u w:val="single"/>
        </w:rPr>
        <w:t xml:space="preserve">Obtención de la calificación final del curso </w:t>
      </w:r>
    </w:p>
    <w:p w14:paraId="6136AB89" w14:textId="77777777" w:rsidR="00D75656" w:rsidRPr="00AF5F29" w:rsidRDefault="00D75656" w:rsidP="00D75656">
      <w:pPr>
        <w:pBdr>
          <w:top w:val="nil"/>
          <w:left w:val="nil"/>
          <w:bottom w:val="nil"/>
          <w:right w:val="nil"/>
          <w:between w:val="nil"/>
        </w:pBdr>
        <w:spacing w:before="38"/>
        <w:rPr>
          <w:rFonts w:ascii="Arial" w:hAnsi="Arial" w:cs="Arial"/>
          <w:sz w:val="24"/>
          <w:szCs w:val="24"/>
        </w:rPr>
      </w:pPr>
    </w:p>
    <w:p w14:paraId="095F9225" w14:textId="77777777" w:rsidR="00D75656" w:rsidRPr="00AF5F29" w:rsidRDefault="00D75656" w:rsidP="00D75656">
      <w:pPr>
        <w:pBdr>
          <w:top w:val="nil"/>
          <w:left w:val="nil"/>
          <w:bottom w:val="nil"/>
          <w:right w:val="nil"/>
          <w:between w:val="nil"/>
        </w:pBdr>
        <w:spacing w:before="38"/>
        <w:jc w:val="both"/>
        <w:rPr>
          <w:rFonts w:ascii="Arial" w:hAnsi="Arial" w:cs="Arial"/>
          <w:sz w:val="24"/>
          <w:szCs w:val="24"/>
        </w:rPr>
      </w:pPr>
      <w:r w:rsidRPr="00AF5F29">
        <w:rPr>
          <w:rFonts w:ascii="Arial" w:hAnsi="Arial" w:cs="Arial"/>
          <w:sz w:val="24"/>
          <w:szCs w:val="24"/>
        </w:rPr>
        <w:t>La evaluación de la asignatura de francés es continua, por lo que en cada evaluación se retomarán contenidos que ya han sido abordados en las evaluaciones anteriores. En el tercer trimestre, por consiguiente, el alumno se examinará de todos los contenidos vistos a lo largo del curso y se considerará como un examen final de toda la asignatura.</w:t>
      </w:r>
    </w:p>
    <w:p w14:paraId="32765415" w14:textId="77777777" w:rsidR="00D75656" w:rsidRPr="00AF5F29" w:rsidRDefault="00D75656" w:rsidP="00D75656">
      <w:pPr>
        <w:pBdr>
          <w:top w:val="nil"/>
          <w:left w:val="nil"/>
          <w:bottom w:val="nil"/>
          <w:right w:val="nil"/>
          <w:between w:val="nil"/>
        </w:pBdr>
        <w:spacing w:before="38"/>
        <w:jc w:val="both"/>
        <w:rPr>
          <w:rFonts w:ascii="Arial" w:hAnsi="Arial" w:cs="Arial"/>
          <w:sz w:val="24"/>
          <w:szCs w:val="24"/>
        </w:rPr>
      </w:pPr>
    </w:p>
    <w:p w14:paraId="00847DC7" w14:textId="77777777" w:rsidR="00D75656" w:rsidRPr="00AF5F29" w:rsidRDefault="00D75656" w:rsidP="00D75656">
      <w:pPr>
        <w:spacing w:before="71" w:line="278" w:lineRule="auto"/>
        <w:jc w:val="both"/>
        <w:rPr>
          <w:rFonts w:ascii="Arial" w:hAnsi="Arial" w:cs="Arial"/>
          <w:sz w:val="24"/>
          <w:szCs w:val="24"/>
        </w:rPr>
      </w:pPr>
      <w:r w:rsidRPr="00AF5F29">
        <w:rPr>
          <w:rFonts w:ascii="Arial" w:hAnsi="Arial" w:cs="Arial"/>
          <w:sz w:val="24"/>
          <w:szCs w:val="24"/>
        </w:rPr>
        <w:lastRenderedPageBreak/>
        <w:t>La nota final del curso en junio, se obtendrá al realizar la media de los porcentajes de cada evaluación que se indican a continuación, tomando como referencia la nota final de cada trimestre, teniendo en cuenta las décimas sobrantes de cada uno de los mismos: 1º evaluación 20%, 2º evaluación 30% y 3º evaluación 50%.</w:t>
      </w:r>
    </w:p>
    <w:p w14:paraId="75D9EE17" w14:textId="77777777" w:rsidR="00D75656" w:rsidRPr="00AF5F29" w:rsidRDefault="00D75656" w:rsidP="00D75656">
      <w:pPr>
        <w:spacing w:before="71" w:line="278" w:lineRule="auto"/>
        <w:jc w:val="both"/>
        <w:rPr>
          <w:rFonts w:ascii="Arial" w:hAnsi="Arial" w:cs="Arial"/>
          <w:sz w:val="24"/>
          <w:szCs w:val="24"/>
        </w:rPr>
      </w:pPr>
    </w:p>
    <w:p w14:paraId="448FEE67" w14:textId="0D125C2A" w:rsidR="00D75656" w:rsidRPr="00AF5F29" w:rsidRDefault="00D75656" w:rsidP="00D75656">
      <w:pPr>
        <w:spacing w:before="71" w:line="278" w:lineRule="auto"/>
        <w:jc w:val="both"/>
        <w:rPr>
          <w:rFonts w:ascii="Arial" w:hAnsi="Arial" w:cs="Arial"/>
          <w:sz w:val="24"/>
          <w:szCs w:val="24"/>
        </w:rPr>
      </w:pPr>
      <w:r w:rsidRPr="00AF5F29">
        <w:rPr>
          <w:rFonts w:ascii="Arial" w:hAnsi="Arial" w:cs="Arial"/>
          <w:sz w:val="24"/>
          <w:szCs w:val="24"/>
        </w:rPr>
        <w:t>Si un alumno ha suspendido las dos primeras evaluaciones y aprueba la tercera, no se le aplicarán los porcentajes anteriores, su nota final en la asignatura será como máximo de 5</w:t>
      </w:r>
      <w:r w:rsidR="00CF671B">
        <w:rPr>
          <w:rFonts w:ascii="Arial" w:hAnsi="Arial" w:cs="Arial"/>
          <w:sz w:val="24"/>
          <w:szCs w:val="24"/>
        </w:rPr>
        <w:t>.</w:t>
      </w:r>
      <w:r w:rsidRPr="00AF5F29">
        <w:rPr>
          <w:rFonts w:ascii="Arial" w:hAnsi="Arial" w:cs="Arial"/>
          <w:sz w:val="24"/>
          <w:szCs w:val="24"/>
        </w:rPr>
        <w:t>. Si, por el contrario, un alumno ha aprobado las dos primeras evaluaciones y suspende la tercera por motivos justificables que hayan perturbado seriamente sus resultados académicos como: enfermedades serias, intervenciones quirúrgicas, problemas familiares graves sobrevenidos etc. se le dará la oportunidad de realizar un examen final antes de pasar a la prueba extraordinaria de junio. Si su suspenso es debido a una relajación o abandono de la materia o a una falta de esfuerzo, no se le dará la oportunidad anteriormente citada.</w:t>
      </w:r>
    </w:p>
    <w:p w14:paraId="60B9C925" w14:textId="77777777" w:rsidR="00D75656" w:rsidRPr="00AF5F29" w:rsidRDefault="00D75656" w:rsidP="00D75656">
      <w:pPr>
        <w:spacing w:before="71" w:line="278" w:lineRule="auto"/>
        <w:jc w:val="both"/>
        <w:rPr>
          <w:rFonts w:ascii="Arial" w:hAnsi="Arial" w:cs="Arial"/>
          <w:sz w:val="24"/>
          <w:szCs w:val="24"/>
        </w:rPr>
      </w:pPr>
    </w:p>
    <w:p w14:paraId="52668794" w14:textId="77777777" w:rsidR="00D75656" w:rsidRPr="00AF5F29" w:rsidRDefault="00D75656" w:rsidP="00D75656">
      <w:pPr>
        <w:spacing w:before="71" w:line="278" w:lineRule="auto"/>
        <w:jc w:val="both"/>
        <w:rPr>
          <w:rFonts w:ascii="Arial" w:hAnsi="Arial" w:cs="Arial"/>
          <w:b/>
          <w:bCs/>
          <w:sz w:val="24"/>
          <w:szCs w:val="24"/>
        </w:rPr>
      </w:pPr>
      <w:r w:rsidRPr="00AF5F29">
        <w:rPr>
          <w:rFonts w:ascii="Arial" w:hAnsi="Arial" w:cs="Arial"/>
          <w:b/>
          <w:bCs/>
          <w:sz w:val="24"/>
          <w:szCs w:val="24"/>
        </w:rPr>
        <w:t>Criterio de redondeo</w:t>
      </w:r>
    </w:p>
    <w:p w14:paraId="426C0B43" w14:textId="77777777" w:rsidR="00D75656" w:rsidRPr="00AF5F29" w:rsidRDefault="00D75656" w:rsidP="00D75656">
      <w:pPr>
        <w:spacing w:before="71" w:line="278" w:lineRule="auto"/>
        <w:jc w:val="both"/>
        <w:rPr>
          <w:rFonts w:ascii="Arial" w:hAnsi="Arial" w:cs="Arial"/>
          <w:sz w:val="24"/>
          <w:szCs w:val="24"/>
        </w:rPr>
      </w:pPr>
      <w:r w:rsidRPr="00AF5F29">
        <w:rPr>
          <w:rFonts w:ascii="Arial" w:hAnsi="Arial" w:cs="Arial"/>
          <w:sz w:val="24"/>
          <w:szCs w:val="24"/>
        </w:rPr>
        <w:t xml:space="preserve">El departamento se acoge al criterio de redondeo en la evaluación final acordado en el centro, pero no aplicará redondeo en las evaluaciones. </w:t>
      </w:r>
    </w:p>
    <w:p w14:paraId="45F8E2A8" w14:textId="77777777" w:rsidR="00D75656" w:rsidRPr="00AF5F29" w:rsidRDefault="00D75656" w:rsidP="00D75656">
      <w:pPr>
        <w:ind w:left="101"/>
        <w:rPr>
          <w:rFonts w:ascii="Arial" w:hAnsi="Arial" w:cs="Arial"/>
          <w:b/>
          <w:sz w:val="24"/>
          <w:szCs w:val="24"/>
        </w:rPr>
      </w:pPr>
    </w:p>
    <w:p w14:paraId="781C0E49" w14:textId="77777777" w:rsidR="00D75656" w:rsidRPr="00AF5F29" w:rsidRDefault="00D75656" w:rsidP="00D75656">
      <w:pPr>
        <w:ind w:left="101"/>
        <w:rPr>
          <w:rFonts w:ascii="Arial" w:hAnsi="Arial" w:cs="Arial"/>
          <w:b/>
          <w:sz w:val="24"/>
          <w:szCs w:val="24"/>
        </w:rPr>
      </w:pPr>
      <w:r w:rsidRPr="00AF5F29">
        <w:rPr>
          <w:rFonts w:ascii="Arial" w:hAnsi="Arial" w:cs="Arial"/>
          <w:b/>
          <w:sz w:val="24"/>
          <w:szCs w:val="24"/>
        </w:rPr>
        <w:t>Criterios para repetir exámenes</w:t>
      </w:r>
    </w:p>
    <w:p w14:paraId="675CFCC1" w14:textId="77777777" w:rsidR="00D75656" w:rsidRPr="00AF5F29" w:rsidRDefault="00D75656" w:rsidP="00D75656">
      <w:pPr>
        <w:pBdr>
          <w:top w:val="nil"/>
          <w:left w:val="nil"/>
          <w:bottom w:val="nil"/>
          <w:right w:val="nil"/>
          <w:between w:val="nil"/>
        </w:pBdr>
        <w:spacing w:before="1"/>
        <w:rPr>
          <w:rFonts w:ascii="Arial" w:hAnsi="Arial" w:cs="Arial"/>
          <w:b/>
          <w:sz w:val="24"/>
          <w:szCs w:val="24"/>
        </w:rPr>
      </w:pPr>
    </w:p>
    <w:p w14:paraId="75596A3A" w14:textId="77777777" w:rsidR="00D75656" w:rsidRPr="00AF5F29" w:rsidRDefault="00D75656" w:rsidP="00D75656">
      <w:pPr>
        <w:pBdr>
          <w:top w:val="nil"/>
          <w:left w:val="nil"/>
          <w:bottom w:val="nil"/>
          <w:right w:val="nil"/>
          <w:between w:val="nil"/>
        </w:pBdr>
        <w:spacing w:before="1"/>
        <w:ind w:firstLine="720"/>
        <w:jc w:val="both"/>
        <w:rPr>
          <w:rFonts w:ascii="Arial" w:hAnsi="Arial" w:cs="Arial"/>
          <w:sz w:val="24"/>
          <w:szCs w:val="24"/>
        </w:rPr>
      </w:pPr>
      <w:r w:rsidRPr="00AF5F29">
        <w:rPr>
          <w:rFonts w:ascii="Arial" w:hAnsi="Arial" w:cs="Arial"/>
          <w:sz w:val="24"/>
          <w:szCs w:val="24"/>
        </w:rPr>
        <w:t xml:space="preserve">Para aprobar la evaluación será obligatorio que los alumnos realicen todas las pruebas y entreguen todas las actividades previstas en cada uno de los apartados de evaluación. </w:t>
      </w:r>
    </w:p>
    <w:p w14:paraId="024D256A" w14:textId="77777777" w:rsidR="00D75656" w:rsidRPr="00AF5F29" w:rsidRDefault="00D75656" w:rsidP="00D75656">
      <w:pPr>
        <w:pBdr>
          <w:top w:val="nil"/>
          <w:left w:val="nil"/>
          <w:bottom w:val="nil"/>
          <w:right w:val="nil"/>
          <w:between w:val="nil"/>
        </w:pBdr>
        <w:spacing w:before="1"/>
        <w:jc w:val="both"/>
        <w:rPr>
          <w:rFonts w:ascii="Arial" w:hAnsi="Arial" w:cs="Arial"/>
          <w:sz w:val="24"/>
          <w:szCs w:val="24"/>
        </w:rPr>
      </w:pPr>
    </w:p>
    <w:p w14:paraId="64A10E2D" w14:textId="77777777" w:rsidR="00D75656" w:rsidRPr="00AF5F29" w:rsidRDefault="00D75656" w:rsidP="00D75656">
      <w:pPr>
        <w:pBdr>
          <w:top w:val="nil"/>
          <w:left w:val="nil"/>
          <w:bottom w:val="nil"/>
          <w:right w:val="nil"/>
          <w:between w:val="nil"/>
        </w:pBdr>
        <w:spacing w:before="1"/>
        <w:ind w:firstLine="720"/>
        <w:jc w:val="both"/>
        <w:rPr>
          <w:rFonts w:ascii="Arial" w:hAnsi="Arial" w:cs="Arial"/>
          <w:sz w:val="24"/>
          <w:szCs w:val="24"/>
        </w:rPr>
      </w:pPr>
      <w:r w:rsidRPr="00AF5F29">
        <w:rPr>
          <w:rFonts w:ascii="Arial" w:hAnsi="Arial" w:cs="Arial"/>
          <w:sz w:val="24"/>
          <w:szCs w:val="24"/>
        </w:rPr>
        <w:t>Como norma general, el alumno que no asista a un examen deberá presentar al profesor la debida justificación de su ausencia el mismo día en que se reincorpore al centro. El profesor decidirá si procede repetir el examen y, en caso afirmativo, el día y la hora. Si el alumno no presenta la justificación en el plazo establecido no se realizará el examen.</w:t>
      </w:r>
    </w:p>
    <w:p w14:paraId="11A9B6CF" w14:textId="4513705B" w:rsidR="00AF5F29" w:rsidRDefault="00AF5F29">
      <w:pPr>
        <w:rPr>
          <w:rFonts w:ascii="Arial" w:hAnsi="Arial" w:cs="Arial"/>
          <w:sz w:val="24"/>
          <w:szCs w:val="24"/>
        </w:rPr>
      </w:pPr>
      <w:r>
        <w:rPr>
          <w:rFonts w:ascii="Arial" w:hAnsi="Arial" w:cs="Arial"/>
          <w:sz w:val="24"/>
          <w:szCs w:val="24"/>
        </w:rPr>
        <w:br w:type="page"/>
      </w:r>
    </w:p>
    <w:p w14:paraId="36D6E13E" w14:textId="211479C8" w:rsidR="00D75656" w:rsidRPr="00AF5F29" w:rsidRDefault="00D75656" w:rsidP="00AF5F29">
      <w:pPr>
        <w:pStyle w:val="PROGRAMACION"/>
      </w:pPr>
      <w:bookmarkStart w:id="2" w:name="_Toc114077253"/>
      <w:r w:rsidRPr="00AF5F29">
        <w:lastRenderedPageBreak/>
        <w:t>PROCEDIMIENTOS Y ACTIVIDADES DE RECUPERACIÓN DE</w:t>
      </w:r>
      <w:r w:rsidR="00AF5F29">
        <w:t xml:space="preserve"> </w:t>
      </w:r>
      <w:r w:rsidRPr="00AF5F29">
        <w:t>EVALUACIONES PENDIENTES</w:t>
      </w:r>
      <w:bookmarkEnd w:id="2"/>
    </w:p>
    <w:p w14:paraId="6C8BCA48" w14:textId="77777777" w:rsidR="00D75656" w:rsidRPr="00AF5F29" w:rsidRDefault="00D75656" w:rsidP="00D75656">
      <w:pPr>
        <w:pBdr>
          <w:top w:val="nil"/>
          <w:left w:val="nil"/>
          <w:bottom w:val="nil"/>
          <w:right w:val="nil"/>
          <w:between w:val="nil"/>
        </w:pBdr>
        <w:spacing w:line="276" w:lineRule="auto"/>
        <w:ind w:left="101" w:right="115" w:firstLine="165"/>
        <w:jc w:val="both"/>
        <w:rPr>
          <w:rFonts w:ascii="Arial" w:hAnsi="Arial" w:cs="Arial"/>
          <w:sz w:val="24"/>
          <w:szCs w:val="24"/>
        </w:rPr>
      </w:pPr>
      <w:bookmarkStart w:id="3" w:name="_4d34og8" w:colFirst="0" w:colLast="0"/>
      <w:bookmarkEnd w:id="3"/>
    </w:p>
    <w:p w14:paraId="49DC264A" w14:textId="77777777" w:rsidR="00D75656" w:rsidRPr="00AF5F29" w:rsidRDefault="00D75656" w:rsidP="00D75656">
      <w:pPr>
        <w:pBdr>
          <w:top w:val="nil"/>
          <w:left w:val="nil"/>
          <w:bottom w:val="nil"/>
          <w:right w:val="nil"/>
          <w:between w:val="nil"/>
        </w:pBdr>
        <w:spacing w:line="276" w:lineRule="auto"/>
        <w:ind w:left="101" w:right="115" w:firstLine="165"/>
        <w:jc w:val="both"/>
        <w:rPr>
          <w:rFonts w:ascii="Arial" w:hAnsi="Arial" w:cs="Arial"/>
          <w:sz w:val="24"/>
          <w:szCs w:val="24"/>
        </w:rPr>
      </w:pPr>
      <w:r w:rsidRPr="00AF5F29">
        <w:rPr>
          <w:rFonts w:ascii="Arial" w:hAnsi="Arial" w:cs="Arial"/>
          <w:sz w:val="24"/>
          <w:szCs w:val="24"/>
        </w:rPr>
        <w:t>En cuanto al sistema de recuperación, el planteamiento pedagógico de la evaluación continua, en su aspecto de evaluación formativa, y el carácter metodológico de la pedagogía repetitiva en progresión espiral o cíclica para la enseñanza-aprendizaje de una lengua extranjera, comportan la supresión de las llamadas pruebas de recuperación, ya que la evaluación continua por sí misma implica un sistema de recuperación progresivo y permanente. Por otro lado, resulta imposible separar los diferentes elementos lingüísticos adecuándolos a los distintos momentos del proceso de aprendizaje, pues todos ellos se van mezclando y superponiendo a medida que se avanza en el estudio de la lengua.</w:t>
      </w:r>
    </w:p>
    <w:p w14:paraId="1DB5C1B9" w14:textId="77777777" w:rsidR="00D75656" w:rsidRPr="00AF5F29" w:rsidRDefault="00D75656" w:rsidP="00D75656">
      <w:pPr>
        <w:pBdr>
          <w:top w:val="nil"/>
          <w:left w:val="nil"/>
          <w:bottom w:val="nil"/>
          <w:right w:val="nil"/>
          <w:between w:val="nil"/>
        </w:pBdr>
        <w:spacing w:before="4"/>
        <w:rPr>
          <w:rFonts w:ascii="Arial" w:hAnsi="Arial" w:cs="Arial"/>
          <w:sz w:val="24"/>
          <w:szCs w:val="24"/>
        </w:rPr>
      </w:pPr>
    </w:p>
    <w:p w14:paraId="60D58BB4" w14:textId="77777777" w:rsidR="00D75656" w:rsidRPr="00AF5F29" w:rsidRDefault="00D75656" w:rsidP="00D75656">
      <w:pPr>
        <w:pBdr>
          <w:top w:val="nil"/>
          <w:left w:val="nil"/>
          <w:bottom w:val="nil"/>
          <w:right w:val="nil"/>
          <w:between w:val="nil"/>
        </w:pBdr>
        <w:spacing w:line="276" w:lineRule="auto"/>
        <w:ind w:left="101" w:right="117" w:firstLine="220"/>
        <w:jc w:val="both"/>
        <w:rPr>
          <w:rFonts w:ascii="Arial" w:hAnsi="Arial" w:cs="Arial"/>
          <w:sz w:val="24"/>
          <w:szCs w:val="24"/>
        </w:rPr>
      </w:pPr>
      <w:r w:rsidRPr="00AF5F29">
        <w:rPr>
          <w:rFonts w:ascii="Arial" w:hAnsi="Arial" w:cs="Arial"/>
          <w:sz w:val="24"/>
          <w:szCs w:val="24"/>
        </w:rPr>
        <w:t>A los alumnos que suspendan la 1ª y/o la 2ª evaluación, podrán recuperarlas aprobando la siguiente.</w:t>
      </w:r>
    </w:p>
    <w:p w14:paraId="7B5D6CC0" w14:textId="77777777" w:rsidR="00D75656" w:rsidRPr="00AF5F29" w:rsidRDefault="00D75656" w:rsidP="00D75656">
      <w:pPr>
        <w:pBdr>
          <w:top w:val="nil"/>
          <w:left w:val="nil"/>
          <w:bottom w:val="nil"/>
          <w:right w:val="nil"/>
          <w:between w:val="nil"/>
        </w:pBdr>
        <w:spacing w:line="276" w:lineRule="auto"/>
        <w:ind w:left="101" w:right="117" w:firstLine="220"/>
        <w:jc w:val="both"/>
        <w:rPr>
          <w:rFonts w:ascii="Arial" w:hAnsi="Arial" w:cs="Arial"/>
          <w:sz w:val="24"/>
          <w:szCs w:val="24"/>
        </w:rPr>
      </w:pPr>
    </w:p>
    <w:p w14:paraId="4A220553" w14:textId="77777777" w:rsidR="00D75656" w:rsidRPr="00AF5F29" w:rsidRDefault="00D75656" w:rsidP="00D75656">
      <w:pPr>
        <w:spacing w:before="4" w:line="276" w:lineRule="auto"/>
        <w:ind w:left="101" w:right="116" w:firstLine="55"/>
        <w:jc w:val="both"/>
        <w:rPr>
          <w:rFonts w:ascii="Arial" w:hAnsi="Arial" w:cs="Arial"/>
          <w:b/>
          <w:sz w:val="24"/>
          <w:szCs w:val="24"/>
        </w:rPr>
      </w:pPr>
      <w:r w:rsidRPr="00AF5F29">
        <w:rPr>
          <w:rFonts w:ascii="Arial" w:hAnsi="Arial" w:cs="Arial"/>
          <w:b/>
          <w:sz w:val="24"/>
          <w:szCs w:val="24"/>
        </w:rPr>
        <w:t>Para aquellos que suspendan la 3ªevaluación, u otras además de la 3ª, deberán presentarse al examen final en junio para recuperar el curso.</w:t>
      </w:r>
    </w:p>
    <w:p w14:paraId="1633197F" w14:textId="77777777" w:rsidR="00D75656" w:rsidRPr="00AF5F29" w:rsidRDefault="00D75656" w:rsidP="00D75656">
      <w:pPr>
        <w:spacing w:before="4" w:line="276" w:lineRule="auto"/>
        <w:ind w:left="101" w:right="116" w:firstLine="55"/>
        <w:jc w:val="both"/>
        <w:rPr>
          <w:rFonts w:ascii="Arial" w:hAnsi="Arial" w:cs="Arial"/>
          <w:b/>
          <w:sz w:val="24"/>
          <w:szCs w:val="24"/>
        </w:rPr>
      </w:pPr>
    </w:p>
    <w:p w14:paraId="4165D688" w14:textId="13401155" w:rsidR="00D75656" w:rsidRPr="00AF5F29" w:rsidRDefault="00D75656" w:rsidP="00AF5F29">
      <w:pPr>
        <w:pStyle w:val="PROGRAMACION"/>
        <w:rPr>
          <w:sz w:val="24"/>
          <w:szCs w:val="24"/>
        </w:rPr>
      </w:pPr>
      <w:bookmarkStart w:id="4" w:name="_Toc114077254"/>
      <w:r w:rsidRPr="00AF5F29">
        <w:t>PROCEDIMIENTOS Y ACTIVIDADES DE RECUPERACIÓN PARA LOS ALUMNOS CON MATERIAS, ÁMBITOS O MÓDULOS PENDIENTES</w:t>
      </w:r>
      <w:r w:rsidR="00BE104F">
        <w:t>.</w:t>
      </w:r>
      <w:bookmarkEnd w:id="4"/>
    </w:p>
    <w:p w14:paraId="17A6EE82" w14:textId="77777777" w:rsidR="00D75656" w:rsidRPr="00AF5F29" w:rsidRDefault="00D75656" w:rsidP="00AF5F29">
      <w:pPr>
        <w:pStyle w:val="PROGRAMACION"/>
      </w:pPr>
    </w:p>
    <w:p w14:paraId="7A18B6AF" w14:textId="2C59EC07" w:rsidR="00D75656" w:rsidRPr="00AF5F29" w:rsidRDefault="00D75656" w:rsidP="00D75656">
      <w:pPr>
        <w:pBdr>
          <w:top w:val="nil"/>
          <w:left w:val="nil"/>
          <w:bottom w:val="nil"/>
          <w:right w:val="nil"/>
          <w:between w:val="nil"/>
        </w:pBdr>
        <w:spacing w:before="1" w:line="276" w:lineRule="auto"/>
        <w:ind w:left="101" w:right="117"/>
        <w:jc w:val="both"/>
        <w:rPr>
          <w:rFonts w:ascii="Arial" w:hAnsi="Arial" w:cs="Arial"/>
          <w:sz w:val="24"/>
          <w:szCs w:val="24"/>
        </w:rPr>
      </w:pPr>
      <w:bookmarkStart w:id="5" w:name="_2s8eyo1" w:colFirst="0" w:colLast="0"/>
      <w:bookmarkEnd w:id="5"/>
      <w:r w:rsidRPr="00AF5F29">
        <w:rPr>
          <w:rFonts w:ascii="Arial" w:hAnsi="Arial" w:cs="Arial"/>
          <w:sz w:val="24"/>
          <w:szCs w:val="24"/>
        </w:rPr>
        <w:t xml:space="preserve">Para la recuperación de alumnos con el área suspensa, </w:t>
      </w:r>
      <w:r w:rsidR="00BF38EA">
        <w:rPr>
          <w:rFonts w:ascii="Arial" w:hAnsi="Arial" w:cs="Arial"/>
          <w:sz w:val="24"/>
          <w:szCs w:val="24"/>
        </w:rPr>
        <w:t xml:space="preserve">tanto en la materia que se imparte en la Sección Lingüística como la de optativa, </w:t>
      </w:r>
      <w:r w:rsidRPr="00AF5F29">
        <w:rPr>
          <w:rFonts w:ascii="Arial" w:hAnsi="Arial" w:cs="Arial"/>
          <w:sz w:val="24"/>
          <w:szCs w:val="24"/>
        </w:rPr>
        <w:t>el departamento contempla dos situaciones diferentes:</w:t>
      </w:r>
    </w:p>
    <w:p w14:paraId="21254007" w14:textId="77777777" w:rsidR="00D75656" w:rsidRPr="00AF5F29" w:rsidRDefault="00D75656" w:rsidP="00D75656">
      <w:pPr>
        <w:pBdr>
          <w:top w:val="nil"/>
          <w:left w:val="nil"/>
          <w:bottom w:val="nil"/>
          <w:right w:val="nil"/>
          <w:between w:val="nil"/>
        </w:pBdr>
        <w:spacing w:before="1" w:line="276" w:lineRule="auto"/>
        <w:ind w:left="101" w:right="117" w:firstLine="165"/>
        <w:jc w:val="both"/>
        <w:rPr>
          <w:rFonts w:ascii="Arial" w:hAnsi="Arial" w:cs="Arial"/>
          <w:sz w:val="24"/>
          <w:szCs w:val="24"/>
        </w:rPr>
      </w:pPr>
    </w:p>
    <w:p w14:paraId="2D16081D" w14:textId="77777777" w:rsidR="00D75656" w:rsidRPr="00AF5F29" w:rsidRDefault="00D75656" w:rsidP="00D75656">
      <w:pPr>
        <w:pBdr>
          <w:top w:val="nil"/>
          <w:left w:val="nil"/>
          <w:bottom w:val="nil"/>
          <w:right w:val="nil"/>
          <w:between w:val="nil"/>
        </w:pBdr>
        <w:spacing w:line="276" w:lineRule="auto"/>
        <w:ind w:left="101" w:right="117"/>
        <w:jc w:val="both"/>
        <w:rPr>
          <w:rFonts w:ascii="Arial" w:hAnsi="Arial" w:cs="Arial"/>
          <w:b/>
          <w:bCs/>
          <w:sz w:val="24"/>
          <w:szCs w:val="24"/>
        </w:rPr>
      </w:pPr>
      <w:r w:rsidRPr="00AF5F29">
        <w:rPr>
          <w:rFonts w:ascii="Arial" w:hAnsi="Arial" w:cs="Arial"/>
          <w:b/>
          <w:bCs/>
          <w:sz w:val="24"/>
          <w:szCs w:val="24"/>
        </w:rPr>
        <w:t xml:space="preserve">-Alumnos que, teniendo el área de francés suspensa en el curso o cursos anteriores, estén matriculados en francés en el curso actual. </w:t>
      </w:r>
    </w:p>
    <w:p w14:paraId="41420385" w14:textId="77777777" w:rsidR="00D75656" w:rsidRPr="00AF5F29" w:rsidRDefault="00D75656" w:rsidP="00D75656">
      <w:pPr>
        <w:pBdr>
          <w:top w:val="nil"/>
          <w:left w:val="nil"/>
          <w:bottom w:val="nil"/>
          <w:right w:val="nil"/>
          <w:between w:val="nil"/>
        </w:pBdr>
        <w:spacing w:line="276" w:lineRule="auto"/>
        <w:ind w:left="101" w:right="117"/>
        <w:jc w:val="both"/>
        <w:rPr>
          <w:rFonts w:ascii="Arial" w:hAnsi="Arial" w:cs="Arial"/>
          <w:b/>
          <w:bCs/>
          <w:sz w:val="24"/>
          <w:szCs w:val="24"/>
        </w:rPr>
      </w:pPr>
    </w:p>
    <w:p w14:paraId="1C8DEDFE" w14:textId="77777777" w:rsidR="00D75656" w:rsidRPr="00AF5F29" w:rsidRDefault="00D75656" w:rsidP="00D75656">
      <w:pPr>
        <w:pBdr>
          <w:top w:val="nil"/>
          <w:left w:val="nil"/>
          <w:bottom w:val="nil"/>
          <w:right w:val="nil"/>
          <w:between w:val="nil"/>
        </w:pBdr>
        <w:spacing w:line="276" w:lineRule="auto"/>
        <w:ind w:left="101" w:right="117" w:firstLine="607"/>
        <w:jc w:val="both"/>
        <w:rPr>
          <w:rFonts w:ascii="Arial" w:hAnsi="Arial" w:cs="Arial"/>
          <w:sz w:val="24"/>
          <w:szCs w:val="24"/>
        </w:rPr>
      </w:pPr>
      <w:r w:rsidRPr="00AF5F29">
        <w:rPr>
          <w:rFonts w:ascii="Arial" w:hAnsi="Arial" w:cs="Arial"/>
          <w:sz w:val="24"/>
          <w:szCs w:val="24"/>
        </w:rPr>
        <w:t>Para estos alumnos, la recuperación, tal como establece la legislación vigente, se hará durante el curso superior, debiendo demostrar el alumno haber superado las deficiencias por las que fue calificado negativamente en el curso inferior. Si, además, es calificado positivamente en los dos primeros trimestres del curso superior, se entenderá que ha recuperado la materia del curso inferior.</w:t>
      </w:r>
    </w:p>
    <w:p w14:paraId="104731A2" w14:textId="77777777" w:rsidR="00D75656" w:rsidRPr="00AF5F29" w:rsidRDefault="00D75656" w:rsidP="00D75656">
      <w:pPr>
        <w:spacing w:line="276" w:lineRule="auto"/>
        <w:ind w:firstLine="708"/>
        <w:jc w:val="both"/>
        <w:rPr>
          <w:rFonts w:ascii="Arial" w:hAnsi="Arial" w:cs="Arial"/>
          <w:sz w:val="24"/>
          <w:szCs w:val="24"/>
          <w:u w:val="single"/>
        </w:rPr>
      </w:pPr>
      <w:r w:rsidRPr="00AF5F29">
        <w:rPr>
          <w:rFonts w:ascii="Arial" w:hAnsi="Arial" w:cs="Arial"/>
          <w:sz w:val="24"/>
          <w:szCs w:val="24"/>
        </w:rPr>
        <w:lastRenderedPageBreak/>
        <w:t>En el caso de no superar los dos primeros trimestres deberá presentarse a los exámenes establecidos por el departamento. Los alumnos con el francés pendiente podrán consultar cualquier duda con su profesor de la materia.</w:t>
      </w:r>
    </w:p>
    <w:p w14:paraId="1647DF88" w14:textId="77777777" w:rsidR="00D75656" w:rsidRPr="00AF5F29" w:rsidRDefault="00D75656" w:rsidP="00D75656">
      <w:pPr>
        <w:pBdr>
          <w:top w:val="nil"/>
          <w:left w:val="nil"/>
          <w:bottom w:val="nil"/>
          <w:right w:val="nil"/>
          <w:between w:val="nil"/>
        </w:pBdr>
        <w:spacing w:before="71" w:line="276" w:lineRule="auto"/>
        <w:ind w:left="101" w:right="115" w:firstLine="55"/>
        <w:jc w:val="both"/>
        <w:rPr>
          <w:rFonts w:ascii="Arial" w:hAnsi="Arial" w:cs="Arial"/>
          <w:sz w:val="24"/>
          <w:szCs w:val="24"/>
          <w:u w:val="single"/>
        </w:rPr>
      </w:pPr>
    </w:p>
    <w:p w14:paraId="5E57296A" w14:textId="77777777" w:rsidR="00D75656" w:rsidRPr="00AF5F29" w:rsidRDefault="00D75656" w:rsidP="00D75656">
      <w:pPr>
        <w:pBdr>
          <w:top w:val="nil"/>
          <w:left w:val="nil"/>
          <w:bottom w:val="nil"/>
          <w:right w:val="nil"/>
          <w:between w:val="nil"/>
        </w:pBdr>
        <w:spacing w:before="91"/>
        <w:ind w:left="101"/>
        <w:jc w:val="both"/>
        <w:rPr>
          <w:rFonts w:ascii="Arial" w:hAnsi="Arial" w:cs="Arial"/>
          <w:b/>
          <w:bCs/>
          <w:sz w:val="24"/>
          <w:szCs w:val="24"/>
        </w:rPr>
      </w:pPr>
      <w:r w:rsidRPr="00AF5F29">
        <w:rPr>
          <w:rFonts w:ascii="Arial" w:hAnsi="Arial" w:cs="Arial"/>
          <w:b/>
          <w:bCs/>
          <w:sz w:val="24"/>
          <w:szCs w:val="24"/>
        </w:rPr>
        <w:t>- Alumnos que teniendo la materia francés suspensa del curso o cursos anteriores no estén matriculados en francés en el curso actual.</w:t>
      </w:r>
    </w:p>
    <w:p w14:paraId="50DCAC83" w14:textId="77777777" w:rsidR="00D75656" w:rsidRPr="00AF5F29" w:rsidRDefault="00D75656" w:rsidP="00D75656">
      <w:pPr>
        <w:pBdr>
          <w:top w:val="nil"/>
          <w:left w:val="nil"/>
          <w:bottom w:val="nil"/>
          <w:right w:val="nil"/>
          <w:between w:val="nil"/>
        </w:pBdr>
        <w:spacing w:before="91"/>
        <w:ind w:left="101"/>
        <w:jc w:val="both"/>
        <w:rPr>
          <w:rFonts w:ascii="Arial" w:hAnsi="Arial" w:cs="Arial"/>
          <w:sz w:val="24"/>
          <w:szCs w:val="24"/>
        </w:rPr>
      </w:pPr>
    </w:p>
    <w:p w14:paraId="3CD2F1BC" w14:textId="77777777" w:rsidR="00D75656" w:rsidRPr="00AF5F29" w:rsidRDefault="00D75656" w:rsidP="00D75656">
      <w:pPr>
        <w:pBdr>
          <w:top w:val="nil"/>
          <w:left w:val="nil"/>
          <w:bottom w:val="nil"/>
          <w:right w:val="nil"/>
          <w:between w:val="nil"/>
        </w:pBdr>
        <w:spacing w:before="91"/>
        <w:ind w:left="101" w:firstLine="607"/>
        <w:jc w:val="both"/>
        <w:rPr>
          <w:rFonts w:ascii="Arial" w:hAnsi="Arial" w:cs="Arial"/>
          <w:sz w:val="24"/>
          <w:szCs w:val="24"/>
        </w:rPr>
      </w:pPr>
      <w:r w:rsidRPr="00AF5F29">
        <w:rPr>
          <w:rFonts w:ascii="Arial" w:hAnsi="Arial" w:cs="Arial"/>
          <w:sz w:val="24"/>
          <w:szCs w:val="24"/>
        </w:rPr>
        <w:t xml:space="preserve">Estos alumnos deberán realizar las tareas y presentarse a los exámenes establecidos por el departamento. Dichos exámenes, se basarán en los contenidos mínimos correspondientes al nivel de francés que no han superado. </w:t>
      </w:r>
    </w:p>
    <w:p w14:paraId="03909277" w14:textId="77777777" w:rsidR="00D75656" w:rsidRPr="00AF5F29" w:rsidRDefault="00D75656" w:rsidP="00D75656">
      <w:pPr>
        <w:pBdr>
          <w:top w:val="nil"/>
          <w:left w:val="nil"/>
          <w:bottom w:val="nil"/>
          <w:right w:val="nil"/>
          <w:between w:val="nil"/>
        </w:pBdr>
        <w:spacing w:before="91"/>
        <w:ind w:left="101"/>
        <w:jc w:val="both"/>
        <w:rPr>
          <w:rFonts w:ascii="Arial" w:hAnsi="Arial" w:cs="Arial"/>
          <w:sz w:val="24"/>
          <w:szCs w:val="24"/>
        </w:rPr>
      </w:pPr>
    </w:p>
    <w:p w14:paraId="5C4F988D" w14:textId="1534F602" w:rsidR="00D75656" w:rsidRPr="00AF5F29" w:rsidRDefault="00D75656" w:rsidP="00D75656">
      <w:pPr>
        <w:pBdr>
          <w:top w:val="nil"/>
          <w:left w:val="nil"/>
          <w:bottom w:val="nil"/>
          <w:right w:val="nil"/>
          <w:between w:val="nil"/>
        </w:pBdr>
        <w:spacing w:before="91"/>
        <w:ind w:left="101"/>
        <w:jc w:val="both"/>
        <w:rPr>
          <w:rFonts w:ascii="Arial" w:hAnsi="Arial" w:cs="Arial"/>
          <w:sz w:val="24"/>
          <w:szCs w:val="24"/>
        </w:rPr>
      </w:pPr>
      <w:r w:rsidRPr="00AF5F29">
        <w:rPr>
          <w:rFonts w:ascii="Arial" w:hAnsi="Arial" w:cs="Arial"/>
          <w:sz w:val="24"/>
          <w:szCs w:val="24"/>
        </w:rPr>
        <w:t xml:space="preserve">Todos los alumnos deberán inscribirse en el classroom </w:t>
      </w:r>
      <w:r w:rsidRPr="00AF5F29">
        <w:rPr>
          <w:rFonts w:ascii="Arial" w:hAnsi="Arial" w:cs="Arial"/>
          <w:b/>
          <w:bCs/>
          <w:sz w:val="24"/>
          <w:szCs w:val="24"/>
        </w:rPr>
        <w:t>FRANCÉS PENDIENTES ESO</w:t>
      </w:r>
      <w:r w:rsidRPr="00AF5F29">
        <w:rPr>
          <w:rFonts w:ascii="Arial" w:hAnsi="Arial" w:cs="Arial"/>
          <w:sz w:val="24"/>
          <w:szCs w:val="24"/>
        </w:rPr>
        <w:t xml:space="preserve">, </w:t>
      </w:r>
      <w:r w:rsidR="00CF671B">
        <w:rPr>
          <w:rFonts w:ascii="Arial" w:hAnsi="Arial" w:cs="Arial"/>
          <w:sz w:val="24"/>
          <w:szCs w:val="24"/>
        </w:rPr>
        <w:t xml:space="preserve">al que serán invitados por el departamento, </w:t>
      </w:r>
      <w:r w:rsidRPr="00AF5F29">
        <w:rPr>
          <w:rFonts w:ascii="Arial" w:hAnsi="Arial" w:cs="Arial"/>
          <w:sz w:val="24"/>
          <w:szCs w:val="24"/>
        </w:rPr>
        <w:t xml:space="preserve">donde podrán consultar la información referente a fechas de los exámenes, preguntar dudas y otras cuestiones sobre la recuperación de la materia. </w:t>
      </w:r>
    </w:p>
    <w:p w14:paraId="749C3156" w14:textId="77777777" w:rsidR="00D75656" w:rsidRPr="00AF5F29" w:rsidRDefault="00D75656" w:rsidP="00D75656">
      <w:pPr>
        <w:pBdr>
          <w:top w:val="nil"/>
          <w:left w:val="nil"/>
          <w:bottom w:val="nil"/>
          <w:right w:val="nil"/>
          <w:between w:val="nil"/>
        </w:pBdr>
        <w:spacing w:line="276" w:lineRule="auto"/>
        <w:ind w:left="101" w:right="116"/>
        <w:jc w:val="both"/>
        <w:rPr>
          <w:rFonts w:ascii="Arial" w:hAnsi="Arial" w:cs="Arial"/>
          <w:sz w:val="24"/>
          <w:szCs w:val="24"/>
        </w:rPr>
      </w:pPr>
    </w:p>
    <w:p w14:paraId="271DA176" w14:textId="73A0D4D9" w:rsidR="00D75656" w:rsidRPr="00AF5F29" w:rsidRDefault="00D75656" w:rsidP="00AF5F29">
      <w:pPr>
        <w:pStyle w:val="PROGRAMACION"/>
      </w:pPr>
      <w:bookmarkStart w:id="6" w:name="_17dp8vu" w:colFirst="0" w:colLast="0"/>
      <w:bookmarkStart w:id="7" w:name="_Toc114077255"/>
      <w:bookmarkEnd w:id="6"/>
      <w:r w:rsidRPr="00AF5F29">
        <w:t xml:space="preserve">PRUEBAS EXTRAORDINARIAS DE JUNIO. </w:t>
      </w:r>
      <w:r w:rsidR="000F4FCA">
        <w:t xml:space="preserve">BACHILLERATO. </w:t>
      </w:r>
      <w:r w:rsidRPr="00AF5F29">
        <w:t>ESTRUCTURA, TIPO, CRITERIOS DE CALIFICACIÓN.</w:t>
      </w:r>
      <w:bookmarkEnd w:id="7"/>
    </w:p>
    <w:p w14:paraId="36C7F107" w14:textId="77777777" w:rsidR="00D75656" w:rsidRPr="00AF5F29" w:rsidRDefault="00D75656" w:rsidP="00D75656">
      <w:pPr>
        <w:pBdr>
          <w:top w:val="nil"/>
          <w:left w:val="nil"/>
          <w:bottom w:val="nil"/>
          <w:right w:val="nil"/>
          <w:between w:val="nil"/>
        </w:pBdr>
        <w:spacing w:before="3"/>
        <w:rPr>
          <w:rFonts w:ascii="Arial" w:hAnsi="Arial" w:cs="Arial"/>
          <w:b/>
          <w:sz w:val="24"/>
          <w:szCs w:val="24"/>
        </w:rPr>
      </w:pPr>
    </w:p>
    <w:p w14:paraId="2F76661F" w14:textId="77777777" w:rsidR="00D75656" w:rsidRPr="00AF5F29" w:rsidRDefault="00D75656" w:rsidP="00D75656">
      <w:pPr>
        <w:pBdr>
          <w:top w:val="nil"/>
          <w:left w:val="nil"/>
          <w:bottom w:val="nil"/>
          <w:right w:val="nil"/>
          <w:between w:val="nil"/>
        </w:pBdr>
        <w:spacing w:before="3"/>
        <w:ind w:firstLine="720"/>
        <w:jc w:val="both"/>
        <w:rPr>
          <w:rFonts w:ascii="Arial" w:hAnsi="Arial" w:cs="Arial"/>
          <w:bCs/>
          <w:sz w:val="24"/>
          <w:szCs w:val="24"/>
        </w:rPr>
      </w:pPr>
      <w:r w:rsidRPr="00AF5F29">
        <w:rPr>
          <w:rFonts w:ascii="Arial" w:hAnsi="Arial" w:cs="Arial"/>
          <w:bCs/>
          <w:sz w:val="24"/>
          <w:szCs w:val="24"/>
        </w:rPr>
        <w:t xml:space="preserve">Dado que la evaluación de la materia implica la evaluación de todas las destrezas que la componen, los alumnos que deban presentarse a la evaluación extraordinaria de junio realizarán </w:t>
      </w:r>
      <w:r w:rsidRPr="00AF5F29">
        <w:rPr>
          <w:rFonts w:ascii="Arial" w:hAnsi="Arial" w:cs="Arial"/>
          <w:b/>
          <w:sz w:val="24"/>
          <w:szCs w:val="24"/>
          <w:u w:val="single"/>
        </w:rPr>
        <w:t>un único examen final</w:t>
      </w:r>
      <w:r w:rsidRPr="00AF5F29">
        <w:rPr>
          <w:rFonts w:ascii="Arial" w:hAnsi="Arial" w:cs="Arial"/>
          <w:bCs/>
          <w:sz w:val="24"/>
          <w:szCs w:val="24"/>
        </w:rPr>
        <w:t xml:space="preserve">, adaptado al tiempo del que se disponga, que contendrá todos los contenidos gramaticales y de vocabulario trabajados a lo largo del curso, así como ejercicios de comprensión escrita, comprensión oral, expresión escrita y expresión oral. </w:t>
      </w:r>
    </w:p>
    <w:p w14:paraId="6C387F29" w14:textId="77777777" w:rsidR="00D75656" w:rsidRPr="00AF5F29" w:rsidRDefault="00D75656" w:rsidP="00D75656">
      <w:pPr>
        <w:pBdr>
          <w:top w:val="nil"/>
          <w:left w:val="nil"/>
          <w:bottom w:val="nil"/>
          <w:right w:val="nil"/>
          <w:between w:val="nil"/>
        </w:pBdr>
        <w:spacing w:before="3"/>
        <w:ind w:firstLine="720"/>
        <w:jc w:val="both"/>
        <w:rPr>
          <w:rFonts w:ascii="Arial" w:hAnsi="Arial" w:cs="Arial"/>
          <w:bCs/>
          <w:sz w:val="24"/>
          <w:szCs w:val="24"/>
        </w:rPr>
      </w:pPr>
    </w:p>
    <w:p w14:paraId="4E73482C" w14:textId="10C08F47" w:rsidR="00D75656" w:rsidRPr="00AF5F29" w:rsidRDefault="00D75656" w:rsidP="00D75656">
      <w:pPr>
        <w:pBdr>
          <w:top w:val="nil"/>
          <w:left w:val="nil"/>
          <w:bottom w:val="nil"/>
          <w:right w:val="nil"/>
          <w:between w:val="nil"/>
        </w:pBdr>
        <w:spacing w:before="3"/>
        <w:ind w:firstLine="720"/>
        <w:jc w:val="both"/>
        <w:rPr>
          <w:rFonts w:ascii="Arial" w:hAnsi="Arial" w:cs="Arial"/>
          <w:bCs/>
          <w:sz w:val="24"/>
          <w:szCs w:val="24"/>
        </w:rPr>
      </w:pPr>
      <w:r w:rsidRPr="00AF5F29">
        <w:rPr>
          <w:rFonts w:ascii="Arial" w:hAnsi="Arial" w:cs="Arial"/>
          <w:bCs/>
          <w:sz w:val="24"/>
          <w:szCs w:val="24"/>
        </w:rPr>
        <w:t xml:space="preserve">Para calificar el examen, se aplicarán los mismos porcentajes de calificación por cada destreza aplicados en las evaluaciones.  La materia se considerará aprobada cuando la calificación sea igual o superior a 5. </w:t>
      </w:r>
    </w:p>
    <w:sectPr w:rsidR="00D75656" w:rsidRPr="00AF5F29" w:rsidSect="00D75656">
      <w:pgSz w:w="11906" w:h="16838"/>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CE61" w14:textId="77777777" w:rsidR="00BF38EA" w:rsidRDefault="00BF38EA" w:rsidP="00BF38EA">
      <w:pPr>
        <w:spacing w:after="0" w:line="240" w:lineRule="auto"/>
      </w:pPr>
      <w:r>
        <w:separator/>
      </w:r>
    </w:p>
  </w:endnote>
  <w:endnote w:type="continuationSeparator" w:id="0">
    <w:p w14:paraId="3835CB21" w14:textId="77777777" w:rsidR="00BF38EA" w:rsidRDefault="00BF38EA" w:rsidP="00BF3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B890" w14:textId="77777777" w:rsidR="00BF38EA" w:rsidRDefault="00BF38EA" w:rsidP="00BF38EA">
      <w:pPr>
        <w:spacing w:after="0" w:line="240" w:lineRule="auto"/>
      </w:pPr>
      <w:r>
        <w:separator/>
      </w:r>
    </w:p>
  </w:footnote>
  <w:footnote w:type="continuationSeparator" w:id="0">
    <w:p w14:paraId="58C8BD54" w14:textId="77777777" w:rsidR="00BF38EA" w:rsidRDefault="00BF38EA" w:rsidP="00BF3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110E" w14:textId="7547AF1C" w:rsidR="00BF38EA" w:rsidRDefault="00BF38EA" w:rsidP="000F4FCA">
    <w:pPr>
      <w:pStyle w:val="Encabezado"/>
      <w:jc w:val="right"/>
    </w:pPr>
    <w:r>
      <w:t xml:space="preserve">EXTRACTO DE PROGRAMACIÓN DIDÁCTICA. DEPARTAMENTO DE FRANCÉS. </w:t>
    </w:r>
    <w:r w:rsidR="000F4FCA">
      <w:t xml:space="preserve">IES BARRIO LORANCA. </w:t>
    </w:r>
    <w:r>
      <w:t>CURSO 2022-2023.</w:t>
    </w:r>
  </w:p>
  <w:p w14:paraId="74183DD4" w14:textId="77777777" w:rsidR="00BF38EA" w:rsidRDefault="00BF38EA" w:rsidP="000F4FCA">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28B"/>
    <w:multiLevelType w:val="hybridMultilevel"/>
    <w:tmpl w:val="FC468D06"/>
    <w:lvl w:ilvl="0" w:tplc="A622112C">
      <w:start w:val="1"/>
      <w:numFmt w:val="decimal"/>
      <w:lvlText w:val="%1."/>
      <w:lvlJc w:val="left"/>
      <w:pPr>
        <w:ind w:left="338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0">
    <w:nsid w:val="380C6CD9"/>
    <w:multiLevelType w:val="hybridMultilevel"/>
    <w:tmpl w:val="9D00A78E"/>
    <w:lvl w:ilvl="0" w:tplc="A4164ECE">
      <w:numFmt w:val="bullet"/>
      <w:lvlText w:val="-"/>
      <w:lvlJc w:val="left"/>
      <w:pPr>
        <w:ind w:left="516" w:hanging="360"/>
      </w:pPr>
      <w:rPr>
        <w:rFonts w:ascii="Arial" w:eastAsia="Calibri" w:hAnsi="Arial" w:cs="Arial" w:hint="default"/>
      </w:rPr>
    </w:lvl>
    <w:lvl w:ilvl="1" w:tplc="0C0A0003" w:tentative="1">
      <w:start w:val="1"/>
      <w:numFmt w:val="bullet"/>
      <w:lvlText w:val="o"/>
      <w:lvlJc w:val="left"/>
      <w:pPr>
        <w:ind w:left="1236" w:hanging="360"/>
      </w:pPr>
      <w:rPr>
        <w:rFonts w:ascii="Courier New" w:hAnsi="Courier New" w:cs="Courier New" w:hint="default"/>
      </w:rPr>
    </w:lvl>
    <w:lvl w:ilvl="2" w:tplc="0C0A0005" w:tentative="1">
      <w:start w:val="1"/>
      <w:numFmt w:val="bullet"/>
      <w:lvlText w:val=""/>
      <w:lvlJc w:val="left"/>
      <w:pPr>
        <w:ind w:left="1956" w:hanging="360"/>
      </w:pPr>
      <w:rPr>
        <w:rFonts w:ascii="Wingdings" w:hAnsi="Wingdings" w:hint="default"/>
      </w:rPr>
    </w:lvl>
    <w:lvl w:ilvl="3" w:tplc="0C0A0001" w:tentative="1">
      <w:start w:val="1"/>
      <w:numFmt w:val="bullet"/>
      <w:lvlText w:val=""/>
      <w:lvlJc w:val="left"/>
      <w:pPr>
        <w:ind w:left="2676" w:hanging="360"/>
      </w:pPr>
      <w:rPr>
        <w:rFonts w:ascii="Symbol" w:hAnsi="Symbol" w:hint="default"/>
      </w:rPr>
    </w:lvl>
    <w:lvl w:ilvl="4" w:tplc="0C0A0003" w:tentative="1">
      <w:start w:val="1"/>
      <w:numFmt w:val="bullet"/>
      <w:lvlText w:val="o"/>
      <w:lvlJc w:val="left"/>
      <w:pPr>
        <w:ind w:left="3396" w:hanging="360"/>
      </w:pPr>
      <w:rPr>
        <w:rFonts w:ascii="Courier New" w:hAnsi="Courier New" w:cs="Courier New" w:hint="default"/>
      </w:rPr>
    </w:lvl>
    <w:lvl w:ilvl="5" w:tplc="0C0A0005" w:tentative="1">
      <w:start w:val="1"/>
      <w:numFmt w:val="bullet"/>
      <w:lvlText w:val=""/>
      <w:lvlJc w:val="left"/>
      <w:pPr>
        <w:ind w:left="4116" w:hanging="360"/>
      </w:pPr>
      <w:rPr>
        <w:rFonts w:ascii="Wingdings" w:hAnsi="Wingdings" w:hint="default"/>
      </w:rPr>
    </w:lvl>
    <w:lvl w:ilvl="6" w:tplc="0C0A0001" w:tentative="1">
      <w:start w:val="1"/>
      <w:numFmt w:val="bullet"/>
      <w:lvlText w:val=""/>
      <w:lvlJc w:val="left"/>
      <w:pPr>
        <w:ind w:left="4836" w:hanging="360"/>
      </w:pPr>
      <w:rPr>
        <w:rFonts w:ascii="Symbol" w:hAnsi="Symbol" w:hint="default"/>
      </w:rPr>
    </w:lvl>
    <w:lvl w:ilvl="7" w:tplc="0C0A0003" w:tentative="1">
      <w:start w:val="1"/>
      <w:numFmt w:val="bullet"/>
      <w:lvlText w:val="o"/>
      <w:lvlJc w:val="left"/>
      <w:pPr>
        <w:ind w:left="5556" w:hanging="360"/>
      </w:pPr>
      <w:rPr>
        <w:rFonts w:ascii="Courier New" w:hAnsi="Courier New" w:cs="Courier New" w:hint="default"/>
      </w:rPr>
    </w:lvl>
    <w:lvl w:ilvl="8" w:tplc="0C0A0005" w:tentative="1">
      <w:start w:val="1"/>
      <w:numFmt w:val="bullet"/>
      <w:lvlText w:val=""/>
      <w:lvlJc w:val="left"/>
      <w:pPr>
        <w:ind w:left="6276" w:hanging="360"/>
      </w:pPr>
      <w:rPr>
        <w:rFonts w:ascii="Wingdings" w:hAnsi="Wingdings" w:hint="default"/>
      </w:rPr>
    </w:lvl>
  </w:abstractNum>
  <w:num w:numId="1" w16cid:durableId="738408482">
    <w:abstractNumId w:val="0"/>
  </w:num>
  <w:num w:numId="2" w16cid:durableId="261376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9FB"/>
    <w:rsid w:val="000F4FCA"/>
    <w:rsid w:val="005E09FB"/>
    <w:rsid w:val="006A51DC"/>
    <w:rsid w:val="0077111C"/>
    <w:rsid w:val="007A0E0B"/>
    <w:rsid w:val="00AF5F29"/>
    <w:rsid w:val="00BE104F"/>
    <w:rsid w:val="00BF38EA"/>
    <w:rsid w:val="00CF671B"/>
    <w:rsid w:val="00D756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45744"/>
  <w15:docId w15:val="{3654BBFD-905A-4C88-9110-1CCEDA39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PROGRAMACION">
    <w:name w:val="PROGRAMACION"/>
    <w:basedOn w:val="Normal"/>
    <w:link w:val="PROGRAMACIONCar"/>
    <w:autoRedefine/>
    <w:qFormat/>
    <w:rsid w:val="00AF5F29"/>
    <w:pPr>
      <w:widowControl w:val="0"/>
      <w:spacing w:after="0" w:line="240" w:lineRule="auto"/>
      <w:jc w:val="both"/>
      <w:outlineLvl w:val="0"/>
    </w:pPr>
    <w:rPr>
      <w:rFonts w:ascii="Arial" w:eastAsia="Times New Roman" w:hAnsi="Arial" w:cs="Times New Roman"/>
      <w:b/>
      <w:color w:val="0070C0"/>
      <w:sz w:val="28"/>
      <w:szCs w:val="20"/>
    </w:rPr>
  </w:style>
  <w:style w:type="character" w:customStyle="1" w:styleId="PROGRAMACIONCar">
    <w:name w:val="PROGRAMACION Car"/>
    <w:basedOn w:val="Fuentedeprrafopredeter"/>
    <w:link w:val="PROGRAMACION"/>
    <w:rsid w:val="00AF5F29"/>
    <w:rPr>
      <w:rFonts w:ascii="Arial" w:eastAsia="Times New Roman" w:hAnsi="Arial" w:cs="Times New Roman"/>
      <w:b/>
      <w:color w:val="0070C0"/>
      <w:sz w:val="28"/>
      <w:szCs w:val="20"/>
    </w:rPr>
  </w:style>
  <w:style w:type="paragraph" w:styleId="Prrafodelista">
    <w:name w:val="List Paragraph"/>
    <w:basedOn w:val="Normal"/>
    <w:uiPriority w:val="34"/>
    <w:qFormat/>
    <w:rsid w:val="00D75656"/>
    <w:pPr>
      <w:ind w:left="720"/>
      <w:contextualSpacing/>
    </w:pPr>
  </w:style>
  <w:style w:type="paragraph" w:styleId="Encabezado">
    <w:name w:val="header"/>
    <w:basedOn w:val="Normal"/>
    <w:link w:val="EncabezadoCar"/>
    <w:uiPriority w:val="99"/>
    <w:unhideWhenUsed/>
    <w:rsid w:val="00BF38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38EA"/>
  </w:style>
  <w:style w:type="paragraph" w:styleId="Piedepgina">
    <w:name w:val="footer"/>
    <w:basedOn w:val="Normal"/>
    <w:link w:val="PiedepginaCar"/>
    <w:uiPriority w:val="99"/>
    <w:unhideWhenUsed/>
    <w:rsid w:val="00BF38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3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1820</Words>
  <Characters>10011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Cuadrado Cuadrado, Sira</cp:lastModifiedBy>
  <cp:revision>3</cp:revision>
  <dcterms:created xsi:type="dcterms:W3CDTF">2023-10-01T14:30:00Z</dcterms:created>
  <dcterms:modified xsi:type="dcterms:W3CDTF">2023-10-01T14:37:00Z</dcterms:modified>
</cp:coreProperties>
</file>